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FD" w:rsidRDefault="00D93288" w:rsidP="00D93288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2317FD" w:rsidRDefault="00D93288" w:rsidP="00D93288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2317FD" w:rsidRDefault="00D93288" w:rsidP="00D93288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«Кабардино- Балкарский автомобильно- дорожный колледж»</w:t>
      </w:r>
    </w:p>
    <w:p w:rsidR="002317FD" w:rsidRDefault="002317FD" w:rsidP="00D93288">
      <w:pPr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</w:p>
    <w:p w:rsidR="002317FD" w:rsidRDefault="002317F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Pr="00D93288" w:rsidRDefault="00D93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93288">
        <w:rPr>
          <w:rFonts w:ascii="Times New Roman" w:hAnsi="Times New Roman"/>
          <w:b/>
          <w:sz w:val="32"/>
          <w:szCs w:val="32"/>
        </w:rPr>
        <w:t>РАБОЧАЯ ПРОГРАММА УЧЕБНОЙ ДИСЦИПЛИНЫ</w:t>
      </w:r>
    </w:p>
    <w:p w:rsidR="002317FD" w:rsidRPr="00D93288" w:rsidRDefault="002317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317FD" w:rsidRPr="00D93288" w:rsidRDefault="00D93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93288">
        <w:rPr>
          <w:rFonts w:ascii="Times New Roman" w:hAnsi="Times New Roman"/>
          <w:b/>
          <w:sz w:val="32"/>
          <w:szCs w:val="32"/>
        </w:rPr>
        <w:t xml:space="preserve">«СГ.01 </w:t>
      </w:r>
      <w:r w:rsidRPr="00D93288">
        <w:rPr>
          <w:rFonts w:ascii="Times New Roman" w:hAnsi="Times New Roman"/>
          <w:b/>
          <w:sz w:val="32"/>
          <w:szCs w:val="32"/>
        </w:rPr>
        <w:t>ИСТОРИЯ РОССИИ»</w:t>
      </w: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D93288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специальности:</w:t>
      </w:r>
    </w:p>
    <w:p w:rsidR="002317FD" w:rsidRPr="00D93288" w:rsidRDefault="00D932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3288">
        <w:rPr>
          <w:rFonts w:ascii="Times New Roman" w:hAnsi="Times New Roman"/>
          <w:b/>
          <w:sz w:val="28"/>
          <w:szCs w:val="28"/>
        </w:rPr>
        <w:t>23.02.01 «Организация перевозок и управление на автомобильном транспорте»</w:t>
      </w:r>
    </w:p>
    <w:p w:rsidR="002317FD" w:rsidRPr="00D93288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317FD" w:rsidRDefault="002317F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2317FD" w:rsidRPr="00D93288" w:rsidRDefault="00D932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3288">
        <w:rPr>
          <w:rFonts w:ascii="Times New Roman" w:hAnsi="Times New Roman"/>
          <w:sz w:val="24"/>
          <w:szCs w:val="24"/>
        </w:rPr>
        <w:t>Нальчик, 202</w:t>
      </w:r>
      <w:r w:rsidRPr="00D93288">
        <w:rPr>
          <w:rFonts w:ascii="Times New Roman" w:hAnsi="Times New Roman"/>
          <w:sz w:val="24"/>
          <w:szCs w:val="24"/>
        </w:rPr>
        <w:t>6</w:t>
      </w:r>
      <w:r w:rsidRPr="00D93288">
        <w:rPr>
          <w:rFonts w:ascii="Times New Roman" w:hAnsi="Times New Roman"/>
          <w:sz w:val="24"/>
          <w:szCs w:val="24"/>
        </w:rPr>
        <w:t xml:space="preserve"> г.</w:t>
      </w:r>
    </w:p>
    <w:p w:rsidR="002317FD" w:rsidRPr="00D93288" w:rsidRDefault="00D93288">
      <w:pPr>
        <w:rPr>
          <w:rFonts w:ascii="Times New Roman" w:hAnsi="Times New Roman"/>
          <w:sz w:val="24"/>
          <w:szCs w:val="24"/>
        </w:rPr>
      </w:pPr>
      <w:r w:rsidRPr="00D93288">
        <w:rPr>
          <w:rFonts w:ascii="Times New Roman" w:hAnsi="Times New Roman"/>
          <w:sz w:val="24"/>
          <w:szCs w:val="24"/>
        </w:rPr>
        <w:br w:type="page"/>
      </w:r>
    </w:p>
    <w:tbl>
      <w:tblPr>
        <w:tblW w:w="11970" w:type="pct"/>
        <w:tblLook w:val="04A0"/>
      </w:tblPr>
      <w:tblGrid>
        <w:gridCol w:w="6133"/>
        <w:gridCol w:w="3718"/>
        <w:gridCol w:w="3718"/>
        <w:gridCol w:w="4926"/>
        <w:gridCol w:w="5095"/>
      </w:tblGrid>
      <w:tr w:rsidR="002317FD">
        <w:trPr>
          <w:trHeight w:val="1902"/>
        </w:trPr>
        <w:tc>
          <w:tcPr>
            <w:tcW w:w="1300" w:type="pct"/>
          </w:tcPr>
          <w:p w:rsidR="002317FD" w:rsidRDefault="00D93288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2317FD" w:rsidRDefault="00D93288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социально-гуманитарныз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дисциплин</w:t>
            </w:r>
          </w:p>
          <w:p w:rsidR="002317FD" w:rsidRDefault="00D93288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Протокол №____от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«____» __________ 202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г. </w:t>
            </w:r>
          </w:p>
          <w:p w:rsidR="002317FD" w:rsidRDefault="00D93288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Председатель ЦМК _____________/ Ж.А. Кунижева/</w:t>
            </w:r>
          </w:p>
        </w:tc>
        <w:tc>
          <w:tcPr>
            <w:tcW w:w="788" w:type="pct"/>
          </w:tcPr>
          <w:p w:rsidR="002317FD" w:rsidRDefault="00D93288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2317FD" w:rsidRDefault="00D93288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2317FD" w:rsidRDefault="00D93288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2317FD" w:rsidRDefault="00D93288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_____________ /С.Ю. Какулина/</w:t>
            </w:r>
          </w:p>
          <w:p w:rsidR="002317FD" w:rsidRDefault="002317FD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2317FD" w:rsidRDefault="002317FD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2317FD" w:rsidRDefault="002317F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2317FD" w:rsidRDefault="002317F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2317FD" w:rsidRDefault="00D93288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2317FD" w:rsidRDefault="00D93288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2317FD" w:rsidRDefault="00D93288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2317FD" w:rsidRDefault="00D93288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______________ С.Ю. Какулина</w:t>
            </w:r>
          </w:p>
          <w:p w:rsidR="002317FD" w:rsidRDefault="002317FD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2317FD" w:rsidRDefault="002317F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93288" w:rsidRDefault="00D93288">
      <w:pPr>
        <w:spacing w:after="0" w:line="240" w:lineRule="auto"/>
        <w:ind w:firstLineChars="300" w:firstLine="720"/>
        <w:jc w:val="both"/>
        <w:rPr>
          <w:rFonts w:ascii="Times New Roman" w:hAnsi="Times New Roman"/>
          <w:sz w:val="24"/>
          <w:szCs w:val="24"/>
        </w:rPr>
      </w:pPr>
    </w:p>
    <w:p w:rsidR="00D93288" w:rsidRDefault="00D93288">
      <w:pPr>
        <w:spacing w:after="0" w:line="240" w:lineRule="auto"/>
        <w:ind w:firstLineChars="300" w:firstLine="720"/>
        <w:jc w:val="both"/>
        <w:rPr>
          <w:rFonts w:ascii="Times New Roman" w:hAnsi="Times New Roman"/>
          <w:sz w:val="24"/>
          <w:szCs w:val="24"/>
        </w:rPr>
      </w:pPr>
    </w:p>
    <w:p w:rsidR="002317FD" w:rsidRDefault="00D93288">
      <w:pPr>
        <w:spacing w:after="0" w:line="240" w:lineRule="auto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Calibri" w:hAnsi="Times New Roman"/>
          <w:sz w:val="24"/>
          <w:szCs w:val="24"/>
        </w:rPr>
        <w:t>История России»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входит в </w:t>
      </w:r>
      <w:r>
        <w:rPr>
          <w:rFonts w:ascii="Times New Roman" w:hAnsi="Times New Roman"/>
          <w:iCs/>
          <w:sz w:val="24"/>
          <w:szCs w:val="24"/>
        </w:rPr>
        <w:t xml:space="preserve">социально-гуманитарный цикл </w:t>
      </w:r>
      <w:r>
        <w:rPr>
          <w:rFonts w:ascii="Times New Roman" w:hAnsi="Times New Roman"/>
          <w:sz w:val="24"/>
          <w:szCs w:val="28"/>
        </w:rPr>
        <w:t xml:space="preserve">под индексом СГ. </w:t>
      </w:r>
      <w:r>
        <w:rPr>
          <w:rFonts w:ascii="Times New Roman" w:hAnsi="Times New Roman"/>
          <w:sz w:val="24"/>
          <w:szCs w:val="28"/>
        </w:rPr>
        <w:t xml:space="preserve">01 </w:t>
      </w:r>
      <w:r>
        <w:rPr>
          <w:rFonts w:ascii="Times New Roman" w:hAnsi="Times New Roman"/>
          <w:sz w:val="24"/>
          <w:szCs w:val="24"/>
        </w:rPr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</w:t>
      </w:r>
      <w:r>
        <w:rPr>
          <w:rFonts w:ascii="Times New Roman" w:hAnsi="Times New Roman"/>
          <w:sz w:val="24"/>
          <w:szCs w:val="24"/>
        </w:rPr>
        <w:t xml:space="preserve">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163-о/д о  17 сентября 2025г)  по специальности </w:t>
      </w:r>
      <w:r>
        <w:rPr>
          <w:rFonts w:ascii="Times New Roman" w:hAnsi="Times New Roman"/>
          <w:bCs/>
          <w:sz w:val="24"/>
          <w:szCs w:val="24"/>
        </w:rPr>
        <w:t>23.02.01 «Организация</w:t>
      </w:r>
      <w:r>
        <w:rPr>
          <w:rFonts w:ascii="Times New Roman" w:hAnsi="Times New Roman"/>
          <w:bCs/>
          <w:sz w:val="24"/>
          <w:szCs w:val="24"/>
        </w:rPr>
        <w:t xml:space="preserve"> перевозок и управление на автомобильном транспорте»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93288" w:rsidRDefault="00D93288">
      <w:pPr>
        <w:spacing w:after="0" w:line="240" w:lineRule="auto"/>
        <w:ind w:firstLineChars="300" w:firstLine="72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2317FD" w:rsidRDefault="00D93288">
      <w:pPr>
        <w:spacing w:after="0" w:line="240" w:lineRule="auto"/>
        <w:ind w:firstLineChars="300" w:firstLine="72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D93288" w:rsidRDefault="00D93288">
      <w:pPr>
        <w:spacing w:after="0" w:line="240" w:lineRule="auto"/>
        <w:ind w:firstLineChars="300" w:firstLine="72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2317FD" w:rsidRDefault="00D93288">
      <w:pPr>
        <w:spacing w:after="0" w:line="240" w:lineRule="auto"/>
        <w:ind w:firstLineChars="300"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Разработчик: Шевакожева А.Р., преподаватель 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ГБПОУ </w:t>
      </w:r>
      <w:r>
        <w:rPr>
          <w:rFonts w:ascii="Times New Roman" w:hAnsi="Times New Roman"/>
          <w:bCs/>
          <w:color w:val="auto"/>
          <w:sz w:val="24"/>
          <w:szCs w:val="24"/>
        </w:rPr>
        <w:t>«КБАДК»</w:t>
      </w:r>
      <w:r>
        <w:rPr>
          <w:rFonts w:ascii="Times New Roman" w:hAnsi="Times New Roman"/>
          <w:b/>
          <w:sz w:val="28"/>
        </w:rPr>
        <w:br w:type="page"/>
      </w:r>
    </w:p>
    <w:p w:rsidR="002317FD" w:rsidRDefault="00D9328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2317FD" w:rsidRDefault="002317FD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2317FD">
        <w:tc>
          <w:tcPr>
            <w:tcW w:w="648" w:type="dxa"/>
            <w:shd w:val="clear" w:color="auto" w:fill="auto"/>
          </w:tcPr>
          <w:p w:rsidR="002317FD" w:rsidRDefault="00D93288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2317FD" w:rsidRPr="00D93288" w:rsidRDefault="00D93288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328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2317FD" w:rsidRDefault="00D9328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2317FD">
        <w:tc>
          <w:tcPr>
            <w:tcW w:w="648" w:type="dxa"/>
            <w:shd w:val="clear" w:color="auto" w:fill="auto"/>
          </w:tcPr>
          <w:p w:rsidR="002317FD" w:rsidRDefault="00D93288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2317FD" w:rsidRPr="00D93288" w:rsidRDefault="00D93288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328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2317FD" w:rsidRDefault="00D9328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2317FD">
        <w:tc>
          <w:tcPr>
            <w:tcW w:w="648" w:type="dxa"/>
            <w:shd w:val="clear" w:color="auto" w:fill="auto"/>
          </w:tcPr>
          <w:p w:rsidR="002317FD" w:rsidRDefault="00D93288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2317FD" w:rsidRPr="00D93288" w:rsidRDefault="00D93288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3288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2317FD" w:rsidRDefault="00D9328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</w:tr>
      <w:tr w:rsidR="002317FD">
        <w:tc>
          <w:tcPr>
            <w:tcW w:w="648" w:type="dxa"/>
            <w:shd w:val="clear" w:color="auto" w:fill="auto"/>
          </w:tcPr>
          <w:p w:rsidR="002317FD" w:rsidRDefault="00D93288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2317FD" w:rsidRPr="00D93288" w:rsidRDefault="00D93288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3288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2317FD" w:rsidRDefault="00D9328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  <w:tr w:rsidR="00D93288">
        <w:tc>
          <w:tcPr>
            <w:tcW w:w="648" w:type="dxa"/>
            <w:shd w:val="clear" w:color="auto" w:fill="auto"/>
          </w:tcPr>
          <w:p w:rsidR="00D93288" w:rsidRDefault="00D93288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8820" w:type="dxa"/>
            <w:shd w:val="clear" w:color="auto" w:fill="auto"/>
          </w:tcPr>
          <w:p w:rsidR="00D93288" w:rsidRPr="00D93288" w:rsidRDefault="00D93288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ПРИЛОЖЕНИЕ 1 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D93288" w:rsidRDefault="00D9328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15</w:t>
            </w:r>
          </w:p>
        </w:tc>
      </w:tr>
    </w:tbl>
    <w:p w:rsidR="002317FD" w:rsidRDefault="002317FD">
      <w:pPr>
        <w:spacing w:after="0" w:line="240" w:lineRule="auto"/>
        <w:rPr>
          <w:rFonts w:ascii="Times New Roman" w:hAnsi="Times New Roman"/>
          <w:sz w:val="24"/>
        </w:rPr>
      </w:pPr>
    </w:p>
    <w:p w:rsidR="002317FD" w:rsidRDefault="00D9328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1. ОБЩАЯ </w:t>
      </w:r>
      <w:r>
        <w:rPr>
          <w:rFonts w:ascii="Times New Roman" w:hAnsi="Times New Roman"/>
          <w:b/>
          <w:sz w:val="24"/>
        </w:rPr>
        <w:t>ХАРАКТЕРИСТИКА РАБОЧЕЙ ПРОГРАММЫ УЧЕБНОЙ ДИСЦИПЛИНЫ «СГ.01. ИСТОРИЯ РОССИИ»</w:t>
      </w:r>
    </w:p>
    <w:p w:rsidR="002317FD" w:rsidRDefault="00231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:rsidR="002317FD" w:rsidRPr="00D93288" w:rsidRDefault="00D93288" w:rsidP="00D93288">
      <w:p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 xml:space="preserve">Рабочая программа учебной дисциплины СГ.01 </w:t>
      </w:r>
      <w:r>
        <w:rPr>
          <w:rFonts w:ascii="Times New Roman" w:hAnsi="Times New Roman"/>
          <w:color w:val="auto"/>
          <w:sz w:val="24"/>
          <w:szCs w:val="24"/>
        </w:rPr>
        <w:t xml:space="preserve">«История России» является частью ППССЗ в соответствии с ФГОС по специальности 23.02.01 «Организация перевозок и управление на автомобильном транспорте» и разработана с учетом ФГОС данной специальности </w:t>
      </w:r>
      <w:r>
        <w:rPr>
          <w:rFonts w:ascii="Times New Roman" w:hAnsi="Times New Roman"/>
          <w:sz w:val="24"/>
          <w:szCs w:val="24"/>
        </w:rPr>
        <w:t>(утв. Прика</w:t>
      </w:r>
      <w:r>
        <w:rPr>
          <w:rFonts w:ascii="Times New Roman" w:hAnsi="Times New Roman"/>
          <w:sz w:val="24"/>
          <w:szCs w:val="24"/>
        </w:rPr>
        <w:t>зом Минпросвещения РФ № 176 от 20.03.2024 г.)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ППССЗ: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>Рабочая программа входит в обязательную часть общего гуманитарного и социально-экономического цикла ППССЗ.</w:t>
      </w:r>
    </w:p>
    <w:p w:rsidR="002317FD" w:rsidRDefault="00231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317FD" w:rsidRDefault="00D9328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дисципл</w:t>
      </w:r>
      <w:r>
        <w:rPr>
          <w:rFonts w:ascii="Times New Roman" w:hAnsi="Times New Roman"/>
          <w:b/>
          <w:sz w:val="24"/>
        </w:rPr>
        <w:t>ины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</w:t>
      </w:r>
      <w:r>
        <w:rPr>
          <w:rFonts w:ascii="Times New Roman" w:hAnsi="Times New Roman"/>
          <w:sz w:val="24"/>
        </w:rPr>
        <w:t>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</w:t>
      </w:r>
      <w:r>
        <w:rPr>
          <w:rFonts w:ascii="Times New Roman" w:hAnsi="Times New Roman"/>
          <w:sz w:val="24"/>
        </w:rPr>
        <w:t>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</w:t>
      </w:r>
      <w:r>
        <w:rPr>
          <w:rFonts w:ascii="Times New Roman" w:hAnsi="Times New Roman"/>
          <w:sz w:val="24"/>
        </w:rPr>
        <w:t>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2317FD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2317FD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2317FD" w:rsidRDefault="00D9328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2317FD" w:rsidRDefault="00D9328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2317FD" w:rsidRDefault="00D9328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2317FD" w:rsidRDefault="00D9328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2317FD" w:rsidRDefault="00D9328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2317FD" w:rsidRDefault="00D9328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2317FD" w:rsidRDefault="00D9328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факторы, определившие уникальность становления духовно - </w:t>
            </w:r>
            <w:r>
              <w:rPr>
                <w:rFonts w:ascii="Times New Roman" w:hAnsi="Times New Roman"/>
                <w:sz w:val="24"/>
              </w:rPr>
              <w:t>нравственных ценностей в России;</w:t>
            </w:r>
          </w:p>
          <w:p w:rsidR="002317FD" w:rsidRDefault="00D93288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2317FD" w:rsidRDefault="00D9328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</w:t>
            </w:r>
            <w:r>
              <w:rPr>
                <w:rFonts w:ascii="Times New Roman" w:hAnsi="Times New Roman"/>
                <w:sz w:val="24"/>
              </w:rPr>
              <w:t>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2317FD" w:rsidRDefault="00D9328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</w:t>
            </w:r>
            <w:r>
              <w:rPr>
                <w:rFonts w:ascii="Times New Roman" w:hAnsi="Times New Roman"/>
                <w:sz w:val="24"/>
              </w:rPr>
              <w:lastRenderedPageBreak/>
              <w:t>защите Отечес</w:t>
            </w:r>
            <w:r>
              <w:rPr>
                <w:rFonts w:ascii="Times New Roman" w:hAnsi="Times New Roman"/>
                <w:sz w:val="24"/>
              </w:rPr>
              <w:t xml:space="preserve">тва, </w:t>
            </w:r>
          </w:p>
          <w:p w:rsidR="002317FD" w:rsidRDefault="00D9328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2317FD" w:rsidRDefault="00D93288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2317FD" w:rsidRDefault="00D93288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2317FD" w:rsidRDefault="00D93288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2317FD" w:rsidRDefault="00D93288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2317FD" w:rsidRDefault="002317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317FD" w:rsidRDefault="00D9328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2317FD" w:rsidRDefault="002317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317FD" w:rsidRDefault="002317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317FD" w:rsidRDefault="00D9328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2317FD" w:rsidRDefault="002317FD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:rsidR="002317FD" w:rsidRDefault="00D93288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2317FD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2317FD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FD" w:rsidRDefault="00D9328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</w:t>
            </w:r>
            <w:r>
              <w:rPr>
                <w:rFonts w:ascii="Times New Roman" w:hAnsi="Times New Roman"/>
                <w:b/>
              </w:rPr>
              <w:t>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FD" w:rsidRDefault="00D932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2317FD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7FD" w:rsidRDefault="00D9328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7FD" w:rsidRDefault="00D932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2317FD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FD" w:rsidRDefault="00D932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2317FD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FD" w:rsidRDefault="00D932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FD" w:rsidRDefault="00D932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</w:tbl>
    <w:p w:rsidR="002317FD" w:rsidRDefault="002317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317FD" w:rsidRDefault="002317F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317FD" w:rsidRDefault="002317FD">
      <w:pPr>
        <w:sectPr w:rsidR="002317FD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2317FD" w:rsidRDefault="00D93288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</w:t>
      </w:r>
      <w:r>
        <w:rPr>
          <w:rFonts w:ascii="Times New Roman" w:hAnsi="Times New Roman"/>
          <w:b/>
        </w:rPr>
        <w:t>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2317FD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</w:t>
            </w:r>
            <w:r>
              <w:rPr>
                <w:rFonts w:ascii="Times New Roman" w:hAnsi="Times New Roman"/>
                <w:b/>
              </w:rPr>
              <w:t>твует элемент программы</w:t>
            </w:r>
          </w:p>
        </w:tc>
      </w:tr>
      <w:tr w:rsidR="002317FD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317FD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2317FD" w:rsidRDefault="00D93288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Гимн России. Становление духовных основ России. Место и роль </w:t>
            </w:r>
            <w:r>
              <w:rPr>
                <w:sz w:val="24"/>
              </w:rPr>
              <w:t>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 Александр Невский как </w:t>
            </w:r>
            <w:r>
              <w:rPr>
                <w:rFonts w:ascii="Times New Roman" w:hAnsi="Times New Roman"/>
                <w:b/>
                <w:sz w:val="24"/>
              </w:rPr>
              <w:t>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/>
              <w:ind w:right="120"/>
              <w:rPr>
                <w:sz w:val="24"/>
              </w:rPr>
            </w:pPr>
            <w:r>
              <w:rPr>
                <w:rStyle w:val="ae"/>
                <w:sz w:val="24"/>
              </w:rPr>
              <w:t xml:space="preserve">Любечский съезд. Выбор союзников Даниилом Галицким. Александр Невский. Невская битва и Ледовое побоище. Столкновение двух христианских течений: православие и </w:t>
            </w:r>
            <w:r>
              <w:rPr>
                <w:rStyle w:val="ae"/>
                <w:sz w:val="24"/>
              </w:rPr>
              <w:t>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 и причины Смутного </w:t>
            </w:r>
            <w:r>
              <w:rPr>
                <w:rFonts w:ascii="Times New Roman" w:hAnsi="Times New Roman"/>
                <w:sz w:val="24"/>
              </w:rPr>
              <w:t>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«Волим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</w:t>
            </w:r>
            <w:r>
              <w:rPr>
                <w:sz w:val="24"/>
              </w:rPr>
              <w:t>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ОК 04, ОК 05, ОК 06, </w:t>
            </w:r>
            <w:r>
              <w:rPr>
                <w:rFonts w:ascii="Times New Roman" w:hAnsi="Times New Roman"/>
                <w:sz w:val="24"/>
              </w:rPr>
              <w:t>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Прутский поход). Формирование нового курса развития России: западноориентированный подход. Россия – империя. Социальные, экономические и политические изменения в стране. </w:t>
            </w:r>
            <w:r>
              <w:rPr>
                <w:rFonts w:ascii="Times New Roman" w:hAnsi="Times New Roman"/>
                <w:sz w:val="24"/>
              </w:rPr>
              <w:t>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«Отторженная возвратих»</w:t>
            </w:r>
          </w:p>
          <w:p w:rsidR="002317FD" w:rsidRDefault="002317F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Положение Российской империи в мировом </w:t>
            </w:r>
            <w:r>
              <w:rPr>
                <w:rFonts w:ascii="Times New Roman" w:hAnsi="Times New Roman"/>
                <w:sz w:val="24"/>
              </w:rPr>
              <w:t>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</w:t>
            </w:r>
            <w:r>
              <w:rPr>
                <w:rFonts w:ascii="Times New Roman" w:hAnsi="Times New Roman"/>
                <w:sz w:val="24"/>
              </w:rPr>
              <w:t>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Первая русская революция 1905-1907 гг. Первая мировая война и её значение для </w:t>
            </w:r>
            <w:r>
              <w:rPr>
                <w:rFonts w:ascii="Times New Roman" w:hAnsi="Times New Roman"/>
                <w:sz w:val="24"/>
              </w:rPr>
              <w:t>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20"/>
                <w:rFonts w:ascii="Times New Roman" w:hAnsi="Times New Roman"/>
                <w:sz w:val="24"/>
              </w:rPr>
              <w:t xml:space="preserve">Новая экономическая политика. Антирелигиозная компания. Индустриализация. </w:t>
            </w:r>
            <w:r>
              <w:rPr>
                <w:rStyle w:val="120"/>
                <w:rFonts w:ascii="Times New Roman" w:hAnsi="Times New Roman"/>
                <w:sz w:val="24"/>
              </w:rPr>
              <w:t>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2.1</w:t>
            </w:r>
          </w:p>
        </w:tc>
      </w:tr>
      <w:tr w:rsidR="002317FD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результаты Великой Отечественной войны. Экономика и </w:t>
            </w:r>
            <w:r>
              <w:rPr>
                <w:rFonts w:ascii="Times New Roman" w:hAnsi="Times New Roman"/>
                <w:sz w:val="24"/>
              </w:rPr>
              <w:t>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</w:t>
            </w:r>
            <w:r>
              <w:rPr>
                <w:rFonts w:ascii="Times New Roman" w:hAnsi="Times New Roman"/>
                <w:sz w:val="24"/>
              </w:rPr>
              <w:t>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</w:t>
            </w:r>
            <w:r>
              <w:rPr>
                <w:rFonts w:ascii="Times New Roman" w:hAnsi="Times New Roman"/>
                <w:sz w:val="24"/>
              </w:rPr>
              <w:t>страны СНГ в 1990-е годы. Кризис экономики – цена реформ. Безработица и криминализация общества. Пропаганда деструктивных идеологий среди молодёжи. Олигархизация. Конфликты на Северном Кавказе. Положение национальных меньшинств в новообразованном государст</w:t>
            </w:r>
            <w:r>
              <w:rPr>
                <w:rFonts w:ascii="Times New Roman" w:hAnsi="Times New Roman"/>
                <w:sz w:val="24"/>
              </w:rPr>
              <w:t>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Деолигархизация и укрепление </w:t>
            </w:r>
            <w:r>
              <w:rPr>
                <w:rFonts w:ascii="Times New Roman" w:hAnsi="Times New Roman"/>
                <w:sz w:val="24"/>
              </w:rPr>
              <w:t>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</w:rPr>
              <w:t>14. История антироссийской пропаганды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Ливонская война – истоки русофобской мифологии. «Завещание Петра великого» - антироссийская </w:t>
            </w:r>
            <w:r>
              <w:rPr>
                <w:rFonts w:ascii="Times New Roman" w:hAnsi="Times New Roman"/>
                <w:sz w:val="24"/>
              </w:rPr>
              <w:t>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</w:t>
            </w:r>
            <w:r>
              <w:rPr>
                <w:rFonts w:ascii="Times New Roman" w:hAnsi="Times New Roman"/>
                <w:sz w:val="24"/>
              </w:rPr>
              <w:t>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</w:t>
            </w:r>
            <w:r>
              <w:rPr>
                <w:rFonts w:ascii="Times New Roman" w:hAnsi="Times New Roman"/>
                <w:sz w:val="24"/>
              </w:rPr>
              <w:t>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</w:t>
            </w:r>
            <w:r>
              <w:rPr>
                <w:rFonts w:ascii="Times New Roman" w:hAnsi="Times New Roman"/>
                <w:sz w:val="24"/>
              </w:rPr>
              <w:t>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2317FD" w:rsidRDefault="002317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2317FD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2317FD" w:rsidRDefault="002317F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импортозамещения и технологических </w:t>
            </w:r>
            <w:r>
              <w:rPr>
                <w:rFonts w:ascii="Times New Roman" w:hAnsi="Times New Roman"/>
                <w:sz w:val="24"/>
              </w:rPr>
              <w:t>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/>
        </w:tc>
      </w:tr>
      <w:tr w:rsidR="002317FD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D9328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7FD" w:rsidRDefault="002317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2317FD" w:rsidRDefault="002317FD">
      <w:pPr>
        <w:sectPr w:rsidR="002317FD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2317FD" w:rsidRDefault="00D93288">
      <w:pPr>
        <w:pStyle w:val="ad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2317FD" w:rsidRDefault="002317FD">
      <w:pPr>
        <w:pStyle w:val="ad"/>
        <w:spacing w:line="240" w:lineRule="auto"/>
        <w:jc w:val="both"/>
        <w:rPr>
          <w:b/>
          <w:sz w:val="24"/>
        </w:rPr>
      </w:pP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Для освоения программы учебной дисциплины «История России» в ГБПОУ «КБАДК» создан учебный </w:t>
      </w:r>
      <w:r>
        <w:rPr>
          <w:rFonts w:ascii="Times New Roman" w:hAnsi="Times New Roman"/>
          <w:color w:val="auto"/>
          <w:sz w:val="24"/>
          <w:szCs w:val="24"/>
        </w:rPr>
        <w:t>кабинет № 401, в котором находится учебно-методический комплекс.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Помещение кабинета удовлетворяет требованиям Санитарно-эпидемиологических правил и нормативов (СП 2.4.3648-20 и Санпин 1.2.3.685-21) и оснащено типовым оборудованием, указанным в настоящих </w:t>
      </w:r>
      <w:r>
        <w:rPr>
          <w:rFonts w:ascii="Times New Roman" w:hAnsi="Times New Roman"/>
          <w:color w:val="auto"/>
          <w:sz w:val="24"/>
          <w:szCs w:val="24"/>
        </w:rPr>
        <w:t>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317FD" w:rsidRDefault="00231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рабочие места по количеству обучающихся,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рабочее место преподавател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я, 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2317FD" w:rsidRDefault="00D93288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(</w:t>
      </w:r>
      <w:r>
        <w:rPr>
          <w:rFonts w:ascii="Times New Roman" w:hAnsi="Times New Roman"/>
          <w:color w:val="auto"/>
          <w:sz w:val="24"/>
          <w:szCs w:val="24"/>
        </w:rPr>
        <w:t>Комплекты раздаточного материала по учебной дисциплине СГ.01 «История России» для 23.02.01 «Организация перевозок и управление на автомобильном транспорте (по видам)</w:t>
      </w:r>
      <w:r>
        <w:rPr>
          <w:rFonts w:ascii="Times New Roman" w:hAnsi="Times New Roman"/>
          <w:color w:val="auto"/>
          <w:sz w:val="24"/>
          <w:szCs w:val="24"/>
        </w:rPr>
        <w:t xml:space="preserve">», комплекты оценочных средств 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2317FD" w:rsidRDefault="00231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2317FD" w:rsidRDefault="00D93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мультимедийный проектор и экран.</w:t>
      </w:r>
    </w:p>
    <w:p w:rsidR="002317FD" w:rsidRDefault="002317F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317FD" w:rsidRDefault="002317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317FD" w:rsidRDefault="00D9328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</w:t>
      </w:r>
      <w:r>
        <w:rPr>
          <w:rFonts w:ascii="Times New Roman" w:hAnsi="Times New Roman"/>
          <w:sz w:val="24"/>
        </w:rPr>
        <w:t>дней : учебное пособие / А. Х. Даудов, А. Ю. Дворниченко, Ю. В. Кривошеев [и др.] ; под. ред. А.Х. Даудов. - СПб: Изд-во С.-Петерб. ун-та, 2019. - 368 с. - ISBN 978-5-288-05973-5. – Текст: непосредственный.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2. Кириллов, В. В.  История России: учебник для с</w:t>
      </w:r>
      <w:r>
        <w:rPr>
          <w:rStyle w:val="160"/>
          <w:rFonts w:ascii="Times New Roman" w:hAnsi="Times New Roman"/>
          <w:sz w:val="24"/>
        </w:rPr>
        <w:t>реднего профессионального образования / В. В. Кириллов, М. А. Бравина. — 5-е изд., перераб. и доп. — Москва: Издательство Юрайт, 2024. — 596 с. — (Профессиональное образование). — ISBN 978-5-534-19455-5. — Текст: непосредственный.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3. Касьянов, В.В. История</w:t>
      </w:r>
      <w:r>
        <w:rPr>
          <w:rStyle w:val="160"/>
          <w:rFonts w:ascii="Times New Roman" w:hAnsi="Times New Roman"/>
          <w:sz w:val="24"/>
        </w:rPr>
        <w:t>: учебное пособие / В.В. Касьянов, П.С. Самыгин, С.И. Самыгин, В.Н. Шевелев. — 2-е изд., испр. и доп. — Москва: ИНФРА-М, 2024. — 550 с. — (Среднее профессиональное образование). — DOI 10.12737/1086532. - ISBN 978-5-16-016200-3. - Текст: электронный.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sz w:val="24"/>
        </w:rPr>
        <w:t>Кислицын, С.А., История (с учетом новой Концепции преподавания истории России) : учебник / С. А. Кислицын, С. И. Самыгин, П. С. Самыгин. — Москва: КноРус, 2024. — 335 с. — ISBN 978-5-406-12188-7. — Текст: непосредственный.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>5. Соловьев, К. А. История России</w:t>
      </w:r>
      <w:r>
        <w:rPr>
          <w:rStyle w:val="160"/>
          <w:rFonts w:ascii="Times New Roman" w:hAnsi="Times New Roman"/>
          <w:sz w:val="24"/>
        </w:rPr>
        <w:t xml:space="preserve">: учебник и практикум для среднего профессионального образования / К. А. Соловьев [и др.]; под редакцией К. А. Соловьева. </w:t>
      </w:r>
      <w:r>
        <w:rPr>
          <w:rStyle w:val="160"/>
          <w:rFonts w:ascii="Times New Roman" w:hAnsi="Times New Roman"/>
          <w:sz w:val="24"/>
        </w:rPr>
        <w:lastRenderedPageBreak/>
        <w:t xml:space="preserve">— Москва: Издательство Юрайт,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6.</w:t>
      </w:r>
      <w:r>
        <w:rPr>
          <w:rStyle w:val="160"/>
          <w:rFonts w:ascii="Times New Roman" w:hAnsi="Times New Roman"/>
          <w:sz w:val="24"/>
        </w:rPr>
        <w:t xml:space="preserve"> Тропов, И. А. История / И. А. Тропов. — 3-е изд., стер. — Санкт-Петербург: Лань, 2024. — 472 с. — ISBN 978-5-507-47383-0. — Текст: непосредственный.</w:t>
      </w:r>
    </w:p>
    <w:p w:rsidR="002317FD" w:rsidRDefault="002317F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2317FD" w:rsidRDefault="00D9328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электронные издания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1. Бугров, К. Д. История России: учебное пособие для СПО / К. Д. Бугр</w:t>
      </w:r>
      <w:r>
        <w:rPr>
          <w:rStyle w:val="160"/>
          <w:rFonts w:ascii="Times New Roman" w:hAnsi="Times New Roman"/>
          <w:sz w:val="24"/>
        </w:rPr>
        <w:t>ов, С. В. Соколов. — 3-е изд. — Саратов: Профобразование, 2024. — 125 c. — ISBN 978-5-4488-1105-0. — Текст: электронный // Электронный ресурс цифровой образовательной среды СПО PROFобразование : [сайт]. — URL: https://profspo.ru/books/139542</w:t>
      </w:r>
      <w:hyperlink r:id="rId11" w:history="1">
        <w:r>
          <w:rPr>
            <w:rStyle w:val="160"/>
            <w:rFonts w:ascii="Times New Roman" w:hAnsi="Times New Roman"/>
            <w:sz w:val="24"/>
          </w:rPr>
          <w:t>.</w:t>
        </w:r>
      </w:hyperlink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Прядеин ; под научной редакцией В. М. Кириллова. — Москва: Издательство Юрайт, 2024. — 107</w:t>
      </w:r>
      <w:r>
        <w:rPr>
          <w:rStyle w:val="160"/>
          <w:rFonts w:ascii="Times New Roman" w:hAnsi="Times New Roman"/>
          <w:sz w:val="24"/>
        </w:rPr>
        <w:t xml:space="preserve"> с. — (Профессиональное образование). — ISBN 978-5-534-05440-8. — Текст: электронный // Образовательная платформа Юрайт [сайт]. — URL: </w:t>
      </w:r>
      <w:hyperlink r:id="rId12" w:history="1">
        <w:r>
          <w:rPr>
            <w:rStyle w:val="a7"/>
            <w:rFonts w:ascii="Times New Roman" w:hAnsi="Times New Roman"/>
            <w:sz w:val="24"/>
          </w:rPr>
          <w:t>https://urait.ru/bcode/540370</w:t>
        </w:r>
      </w:hyperlink>
      <w:r>
        <w:rPr>
          <w:rStyle w:val="160"/>
          <w:rFonts w:ascii="Times New Roman" w:hAnsi="Times New Roman"/>
          <w:sz w:val="24"/>
        </w:rPr>
        <w:t>.</w:t>
      </w:r>
    </w:p>
    <w:p w:rsidR="002317FD" w:rsidRDefault="002317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317FD" w:rsidRDefault="00D93288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2317FD" w:rsidRDefault="00D932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</w:t>
      </w:r>
      <w:r>
        <w:rPr>
          <w:rStyle w:val="160"/>
          <w:rFonts w:ascii="Times New Roman" w:hAnsi="Times New Roman"/>
          <w:sz w:val="24"/>
        </w:rPr>
        <w:t>Артемов</w:t>
      </w:r>
      <w:r>
        <w:rPr>
          <w:rStyle w:val="160"/>
          <w:rFonts w:ascii="Times New Roman" w:hAnsi="Times New Roman"/>
          <w:sz w:val="24"/>
        </w:rPr>
        <w:t xml:space="preserve">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Лубченков Ю.Н. - Москва: Академия, 2024. - 256 c. (Специальности среднего профессионально</w:t>
      </w:r>
      <w:r>
        <w:rPr>
          <w:rStyle w:val="160"/>
          <w:rFonts w:ascii="Times New Roman" w:hAnsi="Times New Roman"/>
          <w:sz w:val="24"/>
        </w:rPr>
        <w:t>го образования) – ISBN 978-5-0054-2323-8.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2. Карпачев, С. П. История России: учебное пособие для среднего профессионального образования / С. П. Карпачев. — 3-е изд., перераб. и доп. — Москва: Издательство Юрайт, 2024. — 248 с. — (Профессиональное образован</w:t>
      </w:r>
      <w:r>
        <w:rPr>
          <w:rFonts w:ascii="Times New Roman" w:hAnsi="Times New Roman"/>
          <w:sz w:val="24"/>
        </w:rPr>
        <w:t xml:space="preserve">ие). — ISBN 978-5-534-08753-6. — Текст: </w:t>
      </w:r>
      <w:r>
        <w:rPr>
          <w:rStyle w:val="160"/>
          <w:rFonts w:ascii="Times New Roman" w:hAnsi="Times New Roman"/>
          <w:sz w:val="24"/>
        </w:rPr>
        <w:t>непосредственный.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3. Крамаренко, Р. А.  История России: учебное пособие для среднего профессионального образования / Р. А. Крамаренко. — 2-е изд., испр. и доп. — Москва: Издательство Юрайт, 2024. — 197 с. — (Професси</w:t>
      </w:r>
      <w:r>
        <w:rPr>
          <w:rStyle w:val="160"/>
          <w:rFonts w:ascii="Times New Roman" w:hAnsi="Times New Roman"/>
          <w:sz w:val="24"/>
        </w:rPr>
        <w:t>ональное образование). — ISBN 978-5-534-09199-1. — Текст: электронный // Образовательная платформа Юрайт [сайт]. — URL: </w:t>
      </w:r>
      <w:hyperlink r:id="rId13" w:history="1">
        <w:r>
          <w:rPr>
            <w:rStyle w:val="160"/>
            <w:rFonts w:ascii="Times New Roman" w:hAnsi="Times New Roman"/>
            <w:sz w:val="24"/>
          </w:rPr>
          <w:t>https://urait.ru/bcode/539174.</w:t>
        </w:r>
      </w:hyperlink>
    </w:p>
    <w:p w:rsidR="002317FD" w:rsidRDefault="00D932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4. Мединский, В. Р. История. История России. 1914—1945 годы</w:t>
      </w:r>
      <w:r>
        <w:rPr>
          <w:rStyle w:val="160"/>
          <w:rFonts w:ascii="Times New Roman" w:hAnsi="Times New Roman"/>
          <w:sz w:val="24"/>
        </w:rPr>
        <w:t xml:space="preserve">. 10 класс. Базовый уровень: учебник / В.Р. Мединский, А.В. Торкунов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>5. Мединский, В. Р. История. История России. 1945 год — начало XXI века. 11 класс. Б</w:t>
      </w:r>
      <w:r>
        <w:rPr>
          <w:rStyle w:val="160"/>
          <w:rFonts w:ascii="Times New Roman" w:hAnsi="Times New Roman"/>
          <w:sz w:val="24"/>
        </w:rPr>
        <w:t>азовый уровень: учебник / В.Р. Мединский, А.В. Торкунов — Москва: Издательство Просвещение, 2024. — 448 с. — ISBN 978-5-09-112830-7 — Текст: непосредственный.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Мокроусова, Л. Г. История России: учебное пособие для среднего профессионального образования /</w:t>
      </w:r>
      <w:r>
        <w:rPr>
          <w:rFonts w:ascii="Times New Roman" w:hAnsi="Times New Roman"/>
          <w:sz w:val="24"/>
        </w:rPr>
        <w:t xml:space="preserve"> Л. Г. Мокроусова, А. Н. Павлова. — Москва: Издательство Юрайт, 2024. — 122 с. — (Профессиональное образование). — ISBN 978-5-534-17068-9. — Текст: электронный // Образовательная платформа Юрайт [сайт]. — URL: </w:t>
      </w:r>
      <w:hyperlink r:id="rId14" w:history="1">
        <w:r>
          <w:rPr>
            <w:rStyle w:val="130"/>
            <w:rFonts w:ascii="Times New Roman" w:hAnsi="Times New Roman"/>
            <w:sz w:val="24"/>
          </w:rPr>
          <w:t>htt</w:t>
        </w:r>
        <w:r>
          <w:rPr>
            <w:rStyle w:val="130"/>
            <w:rFonts w:ascii="Times New Roman" w:hAnsi="Times New Roman"/>
            <w:sz w:val="24"/>
          </w:rPr>
          <w:t>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2317FD" w:rsidRDefault="00D9328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Некрасова, М. Б. История России: учебник и практикум для среднего профессионального образования / М. Б. Некрасова. — 6-е изд., перераб. и доп. — Москва: Издательство Юрайт, 2024. — 436 с. — (Профессиональное образование). — ISBN 978-5-534-15987-5. — Тек</w:t>
      </w:r>
      <w:r>
        <w:rPr>
          <w:rFonts w:ascii="Times New Roman" w:hAnsi="Times New Roman"/>
          <w:sz w:val="24"/>
        </w:rPr>
        <w:t xml:space="preserve">ст: электронный // Образовательная платформа Юрайт [сайт]. — URL: </w:t>
      </w:r>
      <w:hyperlink r:id="rId15" w:history="1">
        <w:r>
          <w:rPr>
            <w:rStyle w:val="130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2317FD" w:rsidRDefault="00D932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8. Фирсов, С. Л. История России: учебник для среднего профессионального образования / С. Л. Фирсов. — 2-е изд., и</w:t>
      </w:r>
      <w:r>
        <w:rPr>
          <w:rStyle w:val="160"/>
          <w:rFonts w:ascii="Times New Roman" w:hAnsi="Times New Roman"/>
          <w:sz w:val="24"/>
        </w:rPr>
        <w:t>спр. и доп. — Москва: Издательство Юрайт, 2024. — 380 с. — (Профессиональное образование). — ISBN 978-5-534-08721-5. — Текст: электронный // Образовательная платформа Юрайт [сайт]. — URL: https://urait.ru/bcode/540360.</w:t>
      </w:r>
    </w:p>
    <w:p w:rsidR="002317FD" w:rsidRDefault="00D93288" w:rsidP="00D9328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4. КОНТРОЛЬ И ОЦЕНКА РЕЗУЛЬТАТОВ ОСВ</w:t>
      </w:r>
      <w:r>
        <w:rPr>
          <w:rFonts w:ascii="Times New Roman" w:hAnsi="Times New Roman"/>
          <w:b/>
          <w:sz w:val="24"/>
        </w:rPr>
        <w:t>ОЕНИЯ</w:t>
      </w:r>
    </w:p>
    <w:p w:rsidR="002317FD" w:rsidRDefault="00D9328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2317FD" w:rsidRDefault="002317F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2317FD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2317FD" w:rsidRDefault="00D9328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2317FD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2317FD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2317FD" w:rsidRDefault="00D93288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2317FD" w:rsidRDefault="00D93288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2317FD" w:rsidRDefault="00D93288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2317FD" w:rsidRDefault="00D93288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2317FD" w:rsidRDefault="002317FD">
            <w:pPr>
              <w:pStyle w:val="TableParagraph"/>
              <w:jc w:val="both"/>
              <w:rPr>
                <w:sz w:val="24"/>
              </w:rPr>
            </w:pPr>
          </w:p>
          <w:p w:rsidR="002317FD" w:rsidRDefault="002317FD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2317FD" w:rsidRDefault="002317FD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2317FD" w:rsidRDefault="002317FD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2317FD" w:rsidRDefault="00D93288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2317FD" w:rsidRDefault="00D93288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 выдающихся </w:t>
            </w:r>
            <w:r>
              <w:rPr>
                <w:sz w:val="24"/>
              </w:rPr>
              <w:t>деятелях отечественной истории,</w:t>
            </w:r>
            <w:r>
              <w:rPr>
                <w:rStyle w:val="ae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2317FD" w:rsidRDefault="00D93288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2317FD" w:rsidRDefault="00D93288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</w:t>
            </w:r>
            <w:r>
              <w:rPr>
                <w:sz w:val="24"/>
              </w:rPr>
              <w:t>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2317FD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2317FD" w:rsidRDefault="00D9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2317FD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2317FD" w:rsidRDefault="00D9328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2317FD" w:rsidRDefault="00D932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</w:t>
            </w:r>
            <w:r>
              <w:rPr>
                <w:rFonts w:ascii="Times New Roman" w:hAnsi="Times New Roman"/>
                <w:sz w:val="24"/>
              </w:rPr>
              <w:t>с древнейших времен до настоящего времени;</w:t>
            </w:r>
          </w:p>
          <w:p w:rsidR="002317FD" w:rsidRDefault="00D9328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2317FD" w:rsidRDefault="00D9328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</w:t>
            </w:r>
            <w:r>
              <w:rPr>
                <w:rFonts w:ascii="Times New Roman" w:hAnsi="Times New Roman"/>
                <w:sz w:val="24"/>
              </w:rPr>
              <w:t xml:space="preserve">у, не допускать умаления подвига российского народа по защите Отечества, </w:t>
            </w:r>
          </w:p>
          <w:p w:rsidR="002317FD" w:rsidRDefault="00D9328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2317FD" w:rsidRDefault="00D93288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демонстрировать уважительное отношение к историческому наследию и социокультурным традициям российского </w:t>
            </w:r>
            <w:r>
              <w:rPr>
                <w:rStyle w:val="160"/>
                <w:rFonts w:ascii="Times New Roman" w:hAnsi="Times New Roman"/>
                <w:sz w:val="24"/>
              </w:rPr>
              <w:t>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2317FD" w:rsidRDefault="00D93288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2317FD" w:rsidRDefault="00D93288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</w:t>
            </w:r>
            <w:r>
              <w:rPr>
                <w:sz w:val="24"/>
              </w:rPr>
              <w:t>в с древнейших времен до настоящего времени;</w:t>
            </w:r>
          </w:p>
          <w:p w:rsidR="002317FD" w:rsidRDefault="00D93288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2317FD" w:rsidRDefault="00D93288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</w:t>
            </w:r>
            <w:r>
              <w:rPr>
                <w:rFonts w:ascii="Times New Roman" w:hAnsi="Times New Roman"/>
                <w:sz w:val="24"/>
              </w:rPr>
              <w:t xml:space="preserve">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2317FD" w:rsidRDefault="00D93288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2317FD" w:rsidRDefault="00D93288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Style w:val="160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</w:t>
            </w:r>
            <w:r>
              <w:rPr>
                <w:rStyle w:val="160"/>
                <w:rFonts w:ascii="Times New Roman" w:hAnsi="Times New Roman"/>
                <w:sz w:val="24"/>
              </w:rPr>
              <w:t>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2317FD" w:rsidRDefault="00D93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2317FD" w:rsidRDefault="002317F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2317FD" w:rsidRDefault="002317FD">
      <w:pPr>
        <w:rPr>
          <w:rFonts w:ascii="Times New Roman" w:hAnsi="Times New Roman"/>
          <w:sz w:val="28"/>
        </w:rPr>
      </w:pPr>
    </w:p>
    <w:p w:rsidR="002317FD" w:rsidRDefault="00D93288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2317FD" w:rsidRDefault="00D93288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Приложение 1</w:t>
      </w:r>
    </w:p>
    <w:p w:rsidR="002317FD" w:rsidRDefault="00D932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2317FD" w:rsidRDefault="00D932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317FD" w:rsidRDefault="00D9328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Комплект оценочных материалов разработан для проведения </w:t>
      </w:r>
      <w:r>
        <w:rPr>
          <w:rFonts w:ascii="Times New Roman" w:hAnsi="Times New Roman"/>
          <w:bCs/>
          <w:sz w:val="24"/>
          <w:szCs w:val="24"/>
        </w:rPr>
        <w:t xml:space="preserve">контроля по учебной дисциплине СГ.01 «История России» по специальности </w:t>
      </w:r>
      <w:r>
        <w:rPr>
          <w:rFonts w:ascii="Times New Roman" w:hAnsi="Times New Roman"/>
          <w:bCs/>
          <w:sz w:val="24"/>
          <w:szCs w:val="24"/>
        </w:rPr>
        <w:t>23.02.01 «Организация перевозок и управление на автомобильном транспорте»</w:t>
      </w:r>
      <w:r>
        <w:rPr>
          <w:rFonts w:ascii="Times New Roman" w:hAnsi="Times New Roman"/>
          <w:bCs/>
          <w:sz w:val="24"/>
          <w:szCs w:val="24"/>
        </w:rPr>
        <w:t>. Целью использования комплекта</w:t>
      </w:r>
      <w:r>
        <w:rPr>
          <w:rFonts w:ascii="Times New Roman" w:hAnsi="Times New Roman"/>
          <w:bCs/>
          <w:sz w:val="24"/>
          <w:szCs w:val="24"/>
        </w:rPr>
        <w:t xml:space="preserve"> является определение уровня сформированности образовательных результатов у студентов в ходе освоения образовательной программы среднего профессионального образования, установленных Федеральным государственным образовательным стандартом. Согласно требовани</w:t>
      </w:r>
      <w:r>
        <w:rPr>
          <w:rFonts w:ascii="Times New Roman" w:hAnsi="Times New Roman"/>
          <w:bCs/>
          <w:sz w:val="24"/>
          <w:szCs w:val="24"/>
        </w:rPr>
        <w:t xml:space="preserve">ям ФГОС СПО, результатом освоения дисциплины является формирование следующих компетенций: </w:t>
      </w: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2317FD">
        <w:trPr>
          <w:trHeight w:val="444"/>
        </w:trPr>
        <w:tc>
          <w:tcPr>
            <w:tcW w:w="1129" w:type="dxa"/>
          </w:tcPr>
          <w:p w:rsidR="002317FD" w:rsidRDefault="00D9328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317FD" w:rsidRDefault="00D9328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791" w:type="dxa"/>
          </w:tcPr>
          <w:p w:rsidR="002317FD" w:rsidRDefault="00D9328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2317FD" w:rsidRDefault="00D9328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317FD">
        <w:trPr>
          <w:trHeight w:val="2318"/>
        </w:trPr>
        <w:tc>
          <w:tcPr>
            <w:tcW w:w="1129" w:type="dxa"/>
          </w:tcPr>
          <w:p w:rsidR="002317FD" w:rsidRDefault="00D9328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 ОК 02, ОК 03, ОК 04, ОК 05, ОК 06, ОК 09 ПК 1.1</w:t>
            </w:r>
          </w:p>
        </w:tc>
        <w:tc>
          <w:tcPr>
            <w:tcW w:w="4791" w:type="dxa"/>
          </w:tcPr>
          <w:p w:rsidR="002317FD" w:rsidRDefault="00D93288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выделять факторы, определившие уникальность становления духовно-нравственных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ценностей в России;</w:t>
            </w:r>
          </w:p>
          <w:p w:rsidR="002317FD" w:rsidRDefault="00D93288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древнейших времен до настоящего времени;</w:t>
            </w:r>
          </w:p>
          <w:p w:rsidR="002317FD" w:rsidRDefault="00D93288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 историческую информа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2317FD" w:rsidRDefault="00D93288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защищать историческую правду, не допускать умаления подвига российского народа по защите Отечества; </w:t>
            </w:r>
          </w:p>
          <w:p w:rsidR="002317FD" w:rsidRDefault="00D93288">
            <w:pPr>
              <w:tabs>
                <w:tab w:val="left" w:pos="708"/>
              </w:tabs>
              <w:rPr>
                <w:rFonts w:ascii="Times New Roman" w:hAnsi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 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686" w:type="dxa"/>
          </w:tcPr>
          <w:p w:rsidR="002317FD" w:rsidRDefault="00D93288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ключевые события, основные даты и исторические этапы развития России с древнейших времен до настоящего времени; </w:t>
            </w:r>
          </w:p>
          <w:p w:rsidR="002317FD" w:rsidRDefault="00D93288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выдающихся деятелей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2317FD" w:rsidRDefault="00D93288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традиционные российские духовно-нравственные ценности;</w:t>
            </w:r>
          </w:p>
          <w:p w:rsidR="002317FD" w:rsidRDefault="00D93288">
            <w:pPr>
              <w:suppressAutoHyphens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роль и значение России в современном мире.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317FD" w:rsidRDefault="002317FD">
      <w:pPr>
        <w:jc w:val="both"/>
        <w:rPr>
          <w:rFonts w:ascii="Times New Roman" w:hAnsi="Times New Roman"/>
          <w:bCs/>
          <w:sz w:val="24"/>
          <w:szCs w:val="24"/>
        </w:rPr>
      </w:pPr>
    </w:p>
    <w:p w:rsidR="002317FD" w:rsidRDefault="00D9328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При формировании комплекта оценочных материалов используются тестовые задания и задания с развернутым ответом (аналитические, на установление соответствия и аргументацию). Работа состоит из 2 вариантов, идентичных по структуре и сложности. На вы</w:t>
      </w:r>
      <w:r>
        <w:rPr>
          <w:rFonts w:ascii="Times New Roman" w:hAnsi="Times New Roman"/>
          <w:bCs/>
          <w:sz w:val="24"/>
          <w:szCs w:val="24"/>
        </w:rPr>
        <w:t xml:space="preserve">полнение всей работы отводится 90 минут (пара). Максимальная сумма баллов за выполнение всей работы — 50 баллов. Формы тестовых заданий: </w:t>
      </w:r>
    </w:p>
    <w:p w:rsidR="002317FD" w:rsidRDefault="00D9328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Задания с выбором одного правильного ответа (закрытая форма); </w:t>
      </w:r>
    </w:p>
    <w:p w:rsidR="002317FD" w:rsidRDefault="00D9328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Задания на установление соответствия (открытая форма</w:t>
      </w:r>
      <w:r>
        <w:rPr>
          <w:rFonts w:ascii="Times New Roman" w:hAnsi="Times New Roman"/>
          <w:bCs/>
          <w:sz w:val="24"/>
          <w:szCs w:val="24"/>
        </w:rPr>
        <w:t>); ·</w:t>
      </w:r>
    </w:p>
    <w:p w:rsidR="002317FD" w:rsidRDefault="00D9328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Задания с выбором нескольких правильных ответов; · </w:t>
      </w:r>
    </w:p>
    <w:p w:rsidR="002317FD" w:rsidRDefault="00D9328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Задания с развернутым ответом (анализ текста, эссе, заполнение таблиц). </w:t>
      </w:r>
    </w:p>
    <w:p w:rsidR="002317FD" w:rsidRDefault="00D93288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оценивания:</w:t>
      </w:r>
    </w:p>
    <w:p w:rsidR="002317FD" w:rsidRDefault="00D9328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Правильное выполнение заданий Части I (тесты с 1 по 20) оценивается в 1 балл за каждый правильный ответ.</w:t>
      </w:r>
      <w:r>
        <w:rPr>
          <w:rFonts w:ascii="Times New Roman" w:hAnsi="Times New Roman"/>
          <w:bCs/>
          <w:sz w:val="24"/>
          <w:szCs w:val="24"/>
        </w:rPr>
        <w:t xml:space="preserve"> Правильное выполнение заданий Части II оценивается по шкале, указанной в ключах (задания 1-6 и вопрос 7-10). Максимальная сумма за работу – 50 баллов. · Оценка «5» (отлично) выставляется за 45-50 баллов (90-100%); · Оценка «4» (хорошо) выставляется за 38-</w:t>
      </w:r>
      <w:r>
        <w:rPr>
          <w:rFonts w:ascii="Times New Roman" w:hAnsi="Times New Roman"/>
          <w:bCs/>
          <w:sz w:val="24"/>
          <w:szCs w:val="24"/>
        </w:rPr>
        <w:t>44 балла (76-89%); · Оценка «3» (удовлетворительно) выставляется за 25-37 баллов (50-75%); · Оценка «2» (неудовлетворительно) выставляется за 24 и менее баллов (менее 50%).</w:t>
      </w:r>
    </w:p>
    <w:p w:rsidR="002317FD" w:rsidRDefault="00D932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317FD" w:rsidRDefault="00D9328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Вариант 1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Выберите один правильный ответ.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1. Какой из перечисленных документов является государственным символом, отражающим единство и величие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Воинский устав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б) Манифест 17 октября 1905 г.</w:t>
      </w:r>
      <w:r>
        <w:rPr>
          <w:rFonts w:ascii="Times New Roman" w:hAnsi="Times New Roman"/>
          <w:sz w:val="24"/>
          <w:szCs w:val="24"/>
          <w:lang w:eastAsia="zh-CN"/>
        </w:rPr>
        <w:br/>
        <w:t>в) Гимн Российской Федерации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Конституция РСФСР 1918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 Какой выбор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опред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елил дальнейший путь развития русских земель в противостоянии с западной экспансией?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Принятие унии с католическим Римом</w:t>
      </w:r>
      <w:r>
        <w:rPr>
          <w:rFonts w:ascii="Times New Roman" w:hAnsi="Times New Roman"/>
          <w:sz w:val="24"/>
          <w:szCs w:val="24"/>
          <w:lang w:eastAsia="zh-CN"/>
        </w:rPr>
        <w:br/>
        <w:t>б) Союз с Великим княжеством Литовским</w:t>
      </w:r>
      <w:r>
        <w:rPr>
          <w:rFonts w:ascii="Times New Roman" w:hAnsi="Times New Roman"/>
          <w:sz w:val="24"/>
          <w:szCs w:val="24"/>
          <w:lang w:eastAsia="zh-CN"/>
        </w:rPr>
        <w:br/>
        <w:t>в) Признание власти Золотой Орды при отпоре крестоносцам</w:t>
      </w:r>
      <w:r>
        <w:rPr>
          <w:rFonts w:ascii="Times New Roman" w:hAnsi="Times New Roman"/>
          <w:sz w:val="24"/>
          <w:szCs w:val="24"/>
          <w:lang w:eastAsia="zh-CN"/>
        </w:rPr>
        <w:br/>
        <w:t>г) Объединение с Галицко-Волынским кн</w:t>
      </w:r>
      <w:r>
        <w:rPr>
          <w:rFonts w:ascii="Times New Roman" w:hAnsi="Times New Roman"/>
          <w:sz w:val="24"/>
          <w:szCs w:val="24"/>
          <w:lang w:eastAsia="zh-CN"/>
        </w:rPr>
        <w:t>яжеством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3. Какое событие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завершилось избранием новой династии на престол?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Семибоярщина</w:t>
      </w:r>
      <w:r>
        <w:rPr>
          <w:rFonts w:ascii="Times New Roman" w:hAnsi="Times New Roman"/>
          <w:sz w:val="24"/>
          <w:szCs w:val="24"/>
          <w:lang w:eastAsia="zh-CN"/>
        </w:rPr>
        <w:br/>
        <w:t>б) Опричнина</w:t>
      </w:r>
      <w:r>
        <w:rPr>
          <w:rFonts w:ascii="Times New Roman" w:hAnsi="Times New Roman"/>
          <w:sz w:val="24"/>
          <w:szCs w:val="24"/>
          <w:lang w:eastAsia="zh-CN"/>
        </w:rPr>
        <w:br/>
        <w:t>в) Смутное время</w:t>
      </w:r>
      <w:r>
        <w:rPr>
          <w:rFonts w:ascii="Times New Roman" w:hAnsi="Times New Roman"/>
          <w:sz w:val="24"/>
          <w:szCs w:val="24"/>
          <w:lang w:eastAsia="zh-CN"/>
        </w:rPr>
        <w:br/>
        <w:t>г) Стояние на Угре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Какое решение 1654 года закрепило переход Левобережной Украины под власть русского царя?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Земс</w:t>
      </w:r>
      <w:r>
        <w:rPr>
          <w:rFonts w:ascii="Times New Roman" w:hAnsi="Times New Roman"/>
          <w:sz w:val="24"/>
          <w:szCs w:val="24"/>
          <w:lang w:eastAsia="zh-CN"/>
        </w:rPr>
        <w:t>кий собор и присяга на верность («Волим под царя!»)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Андрусовское перемирие с Речью </w:t>
      </w:r>
      <w:r>
        <w:rPr>
          <w:rFonts w:ascii="Times New Roman" w:hAnsi="Times New Roman"/>
          <w:sz w:val="24"/>
          <w:szCs w:val="24"/>
          <w:lang w:val="en-US" w:eastAsia="zh-CN"/>
        </w:rPr>
        <w:t>Посполитой</w:t>
      </w:r>
      <w:r>
        <w:rPr>
          <w:rFonts w:ascii="Times New Roman" w:hAnsi="Times New Roman"/>
          <w:sz w:val="24"/>
          <w:szCs w:val="24"/>
          <w:lang w:val="en-US" w:eastAsia="zh-CN"/>
        </w:rPr>
        <w:br/>
        <w:t>в) Переяславская Рада</w:t>
      </w:r>
      <w:r>
        <w:rPr>
          <w:rFonts w:ascii="Times New Roman" w:hAnsi="Times New Roman"/>
          <w:sz w:val="24"/>
          <w:szCs w:val="24"/>
          <w:lang w:val="en-US" w:eastAsia="zh-CN"/>
        </w:rPr>
        <w:br/>
        <w:t>г) Вечный мир с Польшей</w:t>
      </w:r>
      <w:r>
        <w:rPr>
          <w:rFonts w:ascii="Times New Roman" w:hAnsi="Times New Roman"/>
          <w:sz w:val="24"/>
          <w:szCs w:val="24"/>
          <w:lang w:val="en-US"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Какой титул был принят Петром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 1721 году, что символизировало новый статус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Великий князь всея Ру</w:t>
      </w:r>
      <w:r>
        <w:rPr>
          <w:rFonts w:ascii="Times New Roman" w:hAnsi="Times New Roman"/>
          <w:sz w:val="24"/>
          <w:szCs w:val="24"/>
          <w:lang w:eastAsia="zh-CN"/>
        </w:rPr>
        <w:t>си</w:t>
      </w:r>
      <w:r>
        <w:rPr>
          <w:rFonts w:ascii="Times New Roman" w:hAnsi="Times New Roman"/>
          <w:sz w:val="24"/>
          <w:szCs w:val="24"/>
          <w:lang w:eastAsia="zh-CN"/>
        </w:rPr>
        <w:br/>
        <w:t>б) Император и Самодержец Всероссийский</w:t>
      </w:r>
      <w:r>
        <w:rPr>
          <w:rFonts w:ascii="Times New Roman" w:hAnsi="Times New Roman"/>
          <w:sz w:val="24"/>
          <w:szCs w:val="24"/>
          <w:lang w:eastAsia="zh-CN"/>
        </w:rPr>
        <w:br/>
        <w:t>в) Царь и Великий Государь</w:t>
      </w:r>
      <w:r>
        <w:rPr>
          <w:rFonts w:ascii="Times New Roman" w:hAnsi="Times New Roman"/>
          <w:sz w:val="24"/>
          <w:szCs w:val="24"/>
          <w:lang w:eastAsia="zh-CN"/>
        </w:rPr>
        <w:br/>
        <w:t>г) Отец Отечества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6. Девиз «Отторженная возвратих» связан с правлением императрицы, при которой был присоединен Крым. Кто это?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Анна Иоанновна</w:t>
      </w:r>
      <w:r>
        <w:rPr>
          <w:rFonts w:ascii="Times New Roman" w:hAnsi="Times New Roman"/>
          <w:sz w:val="24"/>
          <w:szCs w:val="24"/>
          <w:lang w:eastAsia="zh-CN"/>
        </w:rPr>
        <w:br/>
        <w:t>б) Елизавета Петровна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r>
        <w:rPr>
          <w:rFonts w:ascii="Times New Roman" w:hAnsi="Times New Roman"/>
          <w:sz w:val="24"/>
          <w:szCs w:val="24"/>
          <w:lang w:eastAsia="zh-CN"/>
        </w:rPr>
        <w:t>Мария Фёдоровна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Какое событие середины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современники назвали «Пирровой победой» для стран Европы, несмотря на их успех?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Наполеоновские войны</w:t>
      </w:r>
      <w:r>
        <w:rPr>
          <w:rFonts w:ascii="Times New Roman" w:hAnsi="Times New Roman"/>
          <w:sz w:val="24"/>
          <w:szCs w:val="24"/>
          <w:lang w:eastAsia="zh-CN"/>
        </w:rPr>
        <w:br/>
        <w:t>б) Крымская война</w:t>
      </w:r>
      <w:r>
        <w:rPr>
          <w:rFonts w:ascii="Times New Roman" w:hAnsi="Times New Roman"/>
          <w:sz w:val="24"/>
          <w:szCs w:val="24"/>
          <w:lang w:eastAsia="zh-CN"/>
        </w:rPr>
        <w:br/>
        <w:t>в) Русско-турецкая война 1877-1878 гг.</w:t>
      </w:r>
      <w:r>
        <w:rPr>
          <w:rFonts w:ascii="Times New Roman" w:hAnsi="Times New Roman"/>
          <w:sz w:val="24"/>
          <w:szCs w:val="24"/>
          <w:lang w:eastAsia="zh-CN"/>
        </w:rPr>
        <w:br/>
        <w:t>г)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8. Какое со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бытие 1917 года стало, согласно ряду историков, реакцией на слабость власти и угрозу распада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Февральская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  <w:t>б) Корниловский мятеж</w:t>
      </w:r>
      <w:r>
        <w:rPr>
          <w:rFonts w:ascii="Times New Roman" w:hAnsi="Times New Roman"/>
          <w:sz w:val="24"/>
          <w:szCs w:val="24"/>
          <w:lang w:eastAsia="zh-CN"/>
        </w:rPr>
        <w:br/>
        <w:t>в) Роспуск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  <w:t>г) Октябрьская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9. Какая экономическая политика СССР 1920-х годо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 сменила «военный коммунизм»?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Новая экономическая политика (НЭП)</w:t>
      </w:r>
      <w:r>
        <w:rPr>
          <w:rFonts w:ascii="Times New Roman" w:hAnsi="Times New Roman"/>
          <w:sz w:val="24"/>
          <w:szCs w:val="24"/>
          <w:lang w:eastAsia="zh-CN"/>
        </w:rPr>
        <w:br/>
        <w:t>в) Коллективизация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Пятилетки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10. Что стало решающим фактором победы СССР в войне 1941-1945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Суровые климатические условия</w:t>
      </w:r>
      <w:r>
        <w:rPr>
          <w:rFonts w:ascii="Times New Roman" w:hAnsi="Times New Roman"/>
          <w:sz w:val="24"/>
          <w:szCs w:val="24"/>
          <w:lang w:eastAsia="zh-CN"/>
        </w:rPr>
        <w:br/>
        <w:t>б) Помощь союзников по ленд-лизу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в) Патриотический подъём народа</w:t>
      </w:r>
      <w:r>
        <w:rPr>
          <w:rFonts w:ascii="Times New Roman" w:hAnsi="Times New Roman"/>
          <w:sz w:val="24"/>
          <w:szCs w:val="24"/>
          <w:lang w:eastAsia="zh-CN"/>
        </w:rPr>
        <w:br/>
        <w:t>г) Просчёты немецкого командования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11. Каков был главный геополитический итог Второй мировой войны для СССР?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Распад колониальной системы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Организации Объединённых Наций</w:t>
      </w:r>
      <w:r>
        <w:rPr>
          <w:rFonts w:ascii="Times New Roman" w:hAnsi="Times New Roman"/>
          <w:sz w:val="24"/>
          <w:szCs w:val="24"/>
          <w:lang w:eastAsia="zh-CN"/>
        </w:rPr>
        <w:br/>
        <w:t>в) Формирование биполярного мира</w:t>
      </w:r>
      <w:r>
        <w:rPr>
          <w:rFonts w:ascii="Times New Roman" w:hAnsi="Times New Roman"/>
          <w:sz w:val="24"/>
          <w:szCs w:val="24"/>
          <w:lang w:eastAsia="zh-CN"/>
        </w:rPr>
        <w:br/>
        <w:t>г) Устан</w:t>
      </w:r>
      <w:r>
        <w:rPr>
          <w:rFonts w:ascii="Times New Roman" w:hAnsi="Times New Roman"/>
          <w:sz w:val="24"/>
          <w:szCs w:val="24"/>
          <w:lang w:eastAsia="zh-CN"/>
        </w:rPr>
        <w:t>овление границ по состоянию на 1939 год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Какое явление стало характерной чертой экономики России 1990-х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Олигархизация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в)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Кооперация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Какое событие внешней политики 2000-х годов стало символом возвращени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я России к самостоятельной роли в мире?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ВТО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(2007 г.)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СНГ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Какая фальшивка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использовалась для обоснования агрессии против России в последующие столетия?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«Дневник А</w:t>
      </w:r>
      <w:r>
        <w:rPr>
          <w:rFonts w:ascii="Times New Roman" w:hAnsi="Times New Roman"/>
          <w:sz w:val="24"/>
          <w:szCs w:val="24"/>
          <w:lang w:eastAsia="zh-CN"/>
        </w:rPr>
        <w:t>нны Вырубовой»</w:t>
      </w:r>
      <w:r>
        <w:rPr>
          <w:rFonts w:ascii="Times New Roman" w:hAnsi="Times New Roman"/>
          <w:sz w:val="24"/>
          <w:szCs w:val="24"/>
          <w:lang w:eastAsia="zh-CN"/>
        </w:rPr>
        <w:br/>
        <w:t>б) «Завещание Петра Великого»</w:t>
      </w:r>
      <w:r>
        <w:rPr>
          <w:rFonts w:ascii="Times New Roman" w:hAnsi="Times New Roman"/>
          <w:sz w:val="24"/>
          <w:szCs w:val="24"/>
          <w:lang w:eastAsia="zh-CN"/>
        </w:rPr>
        <w:br/>
        <w:t>в) «Письмо Зиновьева»</w:t>
      </w:r>
      <w:r>
        <w:rPr>
          <w:rFonts w:ascii="Times New Roman" w:hAnsi="Times New Roman"/>
          <w:sz w:val="24"/>
          <w:szCs w:val="24"/>
          <w:lang w:eastAsia="zh-CN"/>
        </w:rPr>
        <w:br/>
        <w:t>г) «Протоколы сионских мудрецов»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Что стало символом индустриальной мощи СССР в 1930-е годы?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Тульский оружейный завод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Магнитогорского металлургического комбината</w:t>
      </w:r>
      <w:r>
        <w:rPr>
          <w:rFonts w:ascii="Times New Roman" w:hAnsi="Times New Roman"/>
          <w:sz w:val="24"/>
          <w:szCs w:val="24"/>
          <w:lang w:eastAsia="zh-CN"/>
        </w:rPr>
        <w:br/>
        <w:t>в) О</w:t>
      </w:r>
      <w:r>
        <w:rPr>
          <w:rFonts w:ascii="Times New Roman" w:hAnsi="Times New Roman"/>
          <w:sz w:val="24"/>
          <w:szCs w:val="24"/>
          <w:lang w:eastAsia="zh-CN"/>
        </w:rPr>
        <w:t>своение целинных земель</w:t>
      </w:r>
      <w:r>
        <w:rPr>
          <w:rFonts w:ascii="Times New Roman" w:hAnsi="Times New Roman"/>
          <w:sz w:val="24"/>
          <w:szCs w:val="24"/>
          <w:lang w:eastAsia="zh-CN"/>
        </w:rPr>
        <w:br/>
        <w:t>г) Пуск Волжской ГЭС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16. Какой из современных проектов является примером развития инфраструктуры и освоения пространств?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особых экономических зон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космодрома «Восточный» и Крымского моста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Развитие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-к</w:t>
      </w:r>
      <w:r>
        <w:rPr>
          <w:rFonts w:ascii="Times New Roman" w:hAnsi="Times New Roman"/>
          <w:sz w:val="24"/>
          <w:szCs w:val="24"/>
          <w:lang w:eastAsia="zh-CN"/>
        </w:rPr>
        <w:t>ластеров</w:t>
      </w:r>
      <w:r>
        <w:rPr>
          <w:rFonts w:ascii="Times New Roman" w:hAnsi="Times New Roman"/>
          <w:sz w:val="24"/>
          <w:szCs w:val="24"/>
          <w:lang w:eastAsia="zh-CN"/>
        </w:rPr>
        <w:br/>
        <w:t>г) Программа «Земский доктор»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17. Верно ли утверждение: «Александр Невский рассматривал Золотую Орду как главную духовную угрозу для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Верно ли утверждение: «Коллективизация сельского хозяйства в СССР предшествовала ин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дустриализации»?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19. Установите соответствие между историческим деятелем и его ролью.</w:t>
      </w:r>
      <w:r>
        <w:rPr>
          <w:rFonts w:ascii="Times New Roman" w:hAnsi="Times New Roman"/>
          <w:sz w:val="24"/>
          <w:szCs w:val="24"/>
          <w:lang w:eastAsia="zh-CN"/>
        </w:rPr>
        <w:br/>
        <w:t>1. Александр Невский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4. В.В. Путин</w:t>
      </w:r>
      <w:r>
        <w:rPr>
          <w:rFonts w:ascii="Times New Roman" w:hAnsi="Times New Roman"/>
          <w:sz w:val="24"/>
          <w:szCs w:val="24"/>
          <w:lang w:eastAsia="zh-CN"/>
        </w:rPr>
        <w:br/>
        <w:t>А) Инициатор воссоединения Малороссии с Россией.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Б) Лидер, чей курс ассоциируется с</w:t>
      </w:r>
      <w:r>
        <w:rPr>
          <w:rFonts w:ascii="Times New Roman" w:hAnsi="Times New Roman"/>
          <w:sz w:val="24"/>
          <w:szCs w:val="24"/>
          <w:lang w:eastAsia="zh-CN"/>
        </w:rPr>
        <w:t xml:space="preserve"> укреплением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  <w:t>В) Князь, чья политика определила цивилизационный выбор Руси.</w:t>
      </w:r>
      <w:r>
        <w:rPr>
          <w:rFonts w:ascii="Times New Roman" w:hAnsi="Times New Roman"/>
          <w:sz w:val="24"/>
          <w:szCs w:val="24"/>
          <w:lang w:eastAsia="zh-CN"/>
        </w:rPr>
        <w:br/>
        <w:t>Г) Правитель, провозгласивший Россию империей.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Установите соответствие между войной и её ключевым событием/характеристикой.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Отечественная война 1812 </w:t>
      </w:r>
      <w:r>
        <w:rPr>
          <w:rFonts w:ascii="Times New Roman" w:hAnsi="Times New Roman"/>
          <w:sz w:val="24"/>
          <w:szCs w:val="24"/>
          <w:lang w:eastAsia="zh-CN"/>
        </w:rPr>
        <w:t>года</w:t>
      </w:r>
      <w:r>
        <w:rPr>
          <w:rFonts w:ascii="Times New Roman" w:hAnsi="Times New Roman"/>
          <w:sz w:val="24"/>
          <w:szCs w:val="24"/>
          <w:lang w:eastAsia="zh-CN"/>
        </w:rPr>
        <w:br/>
        <w:t>2. Крымская война 1853-1856 гг.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1941-1945 гг.</w:t>
      </w:r>
      <w:r>
        <w:rPr>
          <w:rFonts w:ascii="Times New Roman" w:hAnsi="Times New Roman"/>
          <w:sz w:val="24"/>
          <w:szCs w:val="24"/>
          <w:lang w:eastAsia="zh-CN"/>
        </w:rPr>
        <w:br/>
        <w:t>4. Специальная военная операция (с 2022 г.)</w:t>
      </w:r>
      <w:r>
        <w:rPr>
          <w:rFonts w:ascii="Times New Roman" w:hAnsi="Times New Roman"/>
          <w:sz w:val="24"/>
          <w:szCs w:val="24"/>
          <w:lang w:eastAsia="zh-CN"/>
        </w:rPr>
        <w:br/>
        <w:t>А) Оборона Севастополя.</w:t>
      </w:r>
      <w:r>
        <w:rPr>
          <w:rFonts w:ascii="Times New Roman" w:hAnsi="Times New Roman"/>
          <w:sz w:val="24"/>
          <w:szCs w:val="24"/>
          <w:lang w:eastAsia="zh-CN"/>
        </w:rPr>
        <w:br/>
        <w:t>Б) Патриотический лозунг «Вставай, страна огромная!».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Освобождение Москвы от армии Наполеона.</w:t>
      </w:r>
      <w:r>
        <w:rPr>
          <w:rFonts w:ascii="Times New Roman" w:hAnsi="Times New Roman"/>
          <w:sz w:val="24"/>
          <w:szCs w:val="24"/>
          <w:lang w:eastAsia="zh-CN"/>
        </w:rPr>
        <w:br/>
        <w:t>Г) Защита</w:t>
      </w:r>
      <w:r>
        <w:rPr>
          <w:rFonts w:ascii="Times New Roman" w:hAnsi="Times New Roman"/>
          <w:sz w:val="24"/>
          <w:szCs w:val="24"/>
          <w:lang w:eastAsia="zh-CN"/>
        </w:rPr>
        <w:t xml:space="preserve"> населения Донбасса.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Часть 2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Инструкция: Прочитайте отрывки и определите, о каком историческом деятеле или событии идёт речь. Запишите ответ.</w:t>
      </w:r>
      <w:r>
        <w:rPr>
          <w:rFonts w:ascii="Times New Roman" w:hAnsi="Times New Roman"/>
          <w:sz w:val="24"/>
          <w:szCs w:val="24"/>
          <w:lang w:eastAsia="zh-CN"/>
        </w:rPr>
        <w:br/>
        <w:t>1. "Он отказался от союза с папой римским против Орды, считая католическу</w:t>
      </w:r>
      <w:r>
        <w:rPr>
          <w:rFonts w:ascii="Times New Roman" w:hAnsi="Times New Roman"/>
          <w:sz w:val="24"/>
          <w:szCs w:val="24"/>
          <w:lang w:eastAsia="zh-CN"/>
        </w:rPr>
        <w:t xml:space="preserve">ю угрозу более опасной для веры и культуры Руси". </w:t>
      </w:r>
    </w:p>
    <w:p w:rsidR="002317FD" w:rsidRDefault="00D932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"Под его руководством запорожские казаки, уставшие от притеснений, приняли решение просить защиты у единоверного русского царя". </w:t>
      </w:r>
      <w:r>
        <w:rPr>
          <w:rFonts w:ascii="Times New Roman" w:hAnsi="Times New Roman"/>
          <w:sz w:val="24"/>
          <w:szCs w:val="24"/>
          <w:lang w:eastAsia="zh-CN"/>
        </w:rPr>
        <w:br/>
        <w:t>3. "Эта речь в 2007 году резко критиковала однополярную модель мира и заяви</w:t>
      </w:r>
      <w:r>
        <w:rPr>
          <w:rFonts w:ascii="Times New Roman" w:hAnsi="Times New Roman"/>
          <w:sz w:val="24"/>
          <w:szCs w:val="24"/>
          <w:lang w:eastAsia="zh-CN"/>
        </w:rPr>
        <w:t>ла о самостоятельности внешней политики России".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2 . Какие три главных лозунга или идеи помогали объединять людей в эти периоды?</w:t>
      </w:r>
      <w:r>
        <w:rPr>
          <w:rFonts w:ascii="Times New Roman" w:hAnsi="Times New Roman"/>
          <w:sz w:val="24"/>
          <w:szCs w:val="24"/>
          <w:lang w:eastAsia="zh-CN"/>
        </w:rPr>
        <w:br/>
        <w:t>· а) В Московском царстве после падения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в) В СССР во время Великой </w:t>
      </w:r>
      <w:r>
        <w:rPr>
          <w:rFonts w:ascii="Times New Roman" w:hAnsi="Times New Roman"/>
          <w:sz w:val="24"/>
          <w:szCs w:val="24"/>
          <w:lang w:eastAsia="zh-CN"/>
        </w:rPr>
        <w:t>Отечественной войны.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D93288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D93288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Сопоставьте эпоху и стереотипный образ России, который создавала западная пропаганда.</w:t>
      </w:r>
      <w:r>
        <w:rPr>
          <w:rFonts w:ascii="Times New Roman" w:hAnsi="Times New Roman"/>
          <w:sz w:val="24"/>
          <w:szCs w:val="24"/>
          <w:lang w:eastAsia="zh-CN"/>
        </w:rPr>
        <w:br/>
        <w:t>· Эпохи: 1) Наполеоновские войны; 2) Крымская война; 3) Холодная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· Образы: А) "Жандарм Европы", подавляющий свободы; Б) "Империя зл</w:t>
      </w:r>
      <w:r>
        <w:rPr>
          <w:rFonts w:ascii="Times New Roman" w:hAnsi="Times New Roman"/>
          <w:sz w:val="24"/>
          <w:szCs w:val="24"/>
          <w:lang w:eastAsia="zh-CN"/>
        </w:rPr>
        <w:t>а", угрожающая всему миру;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 4 . Заполните таблицу, указав по одному действию каждого правителя для укрепления позиций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Правитель (эпоха) Действие по укреплению суверенитета/возвращен</w:t>
      </w:r>
      <w:r>
        <w:rPr>
          <w:rFonts w:ascii="Times New Roman" w:hAnsi="Times New Roman"/>
          <w:sz w:val="24"/>
          <w:szCs w:val="24"/>
          <w:lang w:eastAsia="zh-CN"/>
        </w:rPr>
        <w:t>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5. Источниками массового героизма в Великой Отечественной войне были (выберите 2-3 верных варианта и кратко поясните):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Желание отомстить за </w:t>
      </w:r>
      <w:r>
        <w:rPr>
          <w:rFonts w:ascii="Times New Roman" w:hAnsi="Times New Roman"/>
          <w:sz w:val="24"/>
          <w:szCs w:val="24"/>
          <w:lang w:eastAsia="zh-CN"/>
        </w:rPr>
        <w:t>разрушенные города.</w:t>
      </w:r>
      <w:r>
        <w:rPr>
          <w:rFonts w:ascii="Times New Roman" w:hAnsi="Times New Roman"/>
          <w:sz w:val="24"/>
          <w:szCs w:val="24"/>
          <w:lang w:eastAsia="zh-CN"/>
        </w:rPr>
        <w:br/>
        <w:t>· Страх перед наказанием со стороны властей.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· Вера в справедливость и необходимость защиты своей земли от захватчиков.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6 . Закончите предложения, выбрав подходящие по смыслу варианты.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</w:t>
      </w:r>
      <w:r>
        <w:rPr>
          <w:rFonts w:ascii="Times New Roman" w:hAnsi="Times New Roman"/>
          <w:sz w:val="24"/>
          <w:szCs w:val="24"/>
          <w:lang w:eastAsia="zh-CN"/>
        </w:rPr>
        <w:t xml:space="preserve">я своему... </w:t>
      </w:r>
    </w:p>
    <w:p w:rsidR="002317FD" w:rsidRDefault="00D932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Главной ценностью для народов России на протяжении истории было... </w:t>
      </w:r>
      <w:r>
        <w:rPr>
          <w:rFonts w:ascii="Times New Roman" w:hAnsi="Times New Roman"/>
          <w:sz w:val="24"/>
          <w:szCs w:val="24"/>
          <w:lang w:val="en-US" w:eastAsia="zh-CN"/>
        </w:rPr>
        <w:t>(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3. В современном мире Россия стремится быть... </w:t>
      </w:r>
    </w:p>
    <w:p w:rsidR="002317FD" w:rsidRDefault="00D9328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Используя примеры из истории (от Невской битвы до Великой Отечественной войны), докажите тезис о том, что в экстремальных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условиях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8. На основе изученного курса сформулируйте, какие основные нарративы (исторические мифы) использовала и использует западная пропаганда для формирования образа России как «у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грозы». Как, по вашему мнению, на них следует отвечать?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9. Какие сферы (например, энергетика, ВПК,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дой сферы.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2317FD" w:rsidRDefault="00D9328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2317FD" w:rsidRDefault="00D9328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Рубежный контроль. Вариант 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Тестовые задания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Выберите один правильный ответ.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1. Что, согласно содержанию курса, стало духовной основой для становления российской государственности?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Решения Любечского съезда князей</w:t>
      </w:r>
      <w:r>
        <w:rPr>
          <w:rFonts w:ascii="Times New Roman" w:hAnsi="Times New Roman"/>
          <w:sz w:val="24"/>
          <w:szCs w:val="24"/>
          <w:lang w:eastAsia="zh-CN"/>
        </w:rPr>
        <w:br/>
        <w:t>б) Принятие православия и наследие Византии</w:t>
      </w:r>
      <w:r>
        <w:rPr>
          <w:rFonts w:ascii="Times New Roman" w:hAnsi="Times New Roman"/>
          <w:sz w:val="24"/>
          <w:szCs w:val="24"/>
          <w:lang w:eastAsia="zh-CN"/>
        </w:rPr>
        <w:br/>
        <w:t>в) Военная демократия варя</w:t>
      </w:r>
      <w:r>
        <w:rPr>
          <w:rFonts w:ascii="Times New Roman" w:hAnsi="Times New Roman"/>
          <w:sz w:val="24"/>
          <w:szCs w:val="24"/>
          <w:lang w:eastAsia="zh-CN"/>
        </w:rPr>
        <w:t>гов</w:t>
      </w:r>
      <w:r>
        <w:rPr>
          <w:rFonts w:ascii="Times New Roman" w:hAnsi="Times New Roman"/>
          <w:sz w:val="24"/>
          <w:szCs w:val="24"/>
          <w:lang w:eastAsia="zh-CN"/>
        </w:rPr>
        <w:br/>
        <w:t>г) Магдебургское право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2. Почему политику Александра Невского по выстраиванию отношений с Ордой можно назвать стратегическим выбором?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Он стремился перенять военные технологии кочевников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Это позволило избежать католической ассимиляции и сохранить </w:t>
      </w:r>
      <w:r>
        <w:rPr>
          <w:rFonts w:ascii="Times New Roman" w:hAnsi="Times New Roman"/>
          <w:sz w:val="24"/>
          <w:szCs w:val="24"/>
          <w:lang w:eastAsia="zh-CN"/>
        </w:rPr>
        <w:t>культурную самостоятельность Руси</w:t>
      </w:r>
      <w:r>
        <w:rPr>
          <w:rFonts w:ascii="Times New Roman" w:hAnsi="Times New Roman"/>
          <w:sz w:val="24"/>
          <w:szCs w:val="24"/>
          <w:lang w:eastAsia="zh-CN"/>
        </w:rPr>
        <w:br/>
        <w:t>в) Он планировал с помощью Орды завоевать Европу</w:t>
      </w:r>
      <w:r>
        <w:rPr>
          <w:rFonts w:ascii="Times New Roman" w:hAnsi="Times New Roman"/>
          <w:sz w:val="24"/>
          <w:szCs w:val="24"/>
          <w:lang w:eastAsia="zh-CN"/>
        </w:rPr>
        <w:br/>
        <w:t>г) Такая политика полностью избавила русские земли от уплаты дани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3. Чем уникален способ преодоления династического кризиса в 1613 году?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Власть была передана по наследств</w:t>
      </w:r>
      <w:r>
        <w:rPr>
          <w:rFonts w:ascii="Times New Roman" w:hAnsi="Times New Roman"/>
          <w:sz w:val="24"/>
          <w:szCs w:val="24"/>
          <w:lang w:eastAsia="zh-CN"/>
        </w:rPr>
        <w:t xml:space="preserve">у сыну Лжедмитрия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>б) Царь был избран путем всенародного голосования на Земском соборе</w:t>
      </w:r>
      <w:r>
        <w:rPr>
          <w:rFonts w:ascii="Times New Roman" w:hAnsi="Times New Roman"/>
          <w:sz w:val="24"/>
          <w:szCs w:val="24"/>
          <w:lang w:eastAsia="zh-CN"/>
        </w:rPr>
        <w:br/>
        <w:t>в) Престол занял польский королевич Владислав</w:t>
      </w:r>
      <w:r>
        <w:rPr>
          <w:rFonts w:ascii="Times New Roman" w:hAnsi="Times New Roman"/>
          <w:sz w:val="24"/>
          <w:szCs w:val="24"/>
          <w:lang w:eastAsia="zh-CN"/>
        </w:rPr>
        <w:br/>
        <w:t>г) В России была установлена боярская республика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Какой исторический документ начинается словами «Волим под царя восточ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ного, православного»?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Судебник 1497 года</w:t>
      </w:r>
      <w:r>
        <w:rPr>
          <w:rFonts w:ascii="Times New Roman" w:hAnsi="Times New Roman"/>
          <w:sz w:val="24"/>
          <w:szCs w:val="24"/>
          <w:lang w:eastAsia="zh-CN"/>
        </w:rPr>
        <w:br/>
        <w:t>б) Решение Переяславской Рады 1654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Указ о единонаследии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г) Манифест о вольности дворянства 1762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Какое из последствий реформ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имело наиболее долговременное и противоречивое значение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для развития России?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регулярной армии и флота</w:t>
      </w:r>
      <w:r>
        <w:rPr>
          <w:rFonts w:ascii="Times New Roman" w:hAnsi="Times New Roman"/>
          <w:sz w:val="24"/>
          <w:szCs w:val="24"/>
          <w:lang w:eastAsia="zh-CN"/>
        </w:rPr>
        <w:br/>
        <w:t>б) Раскол общества на «европеизированную» элиту и традиционный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в) Основание Санкт-Петербурга</w:t>
      </w:r>
      <w:r>
        <w:rPr>
          <w:rFonts w:ascii="Times New Roman" w:hAnsi="Times New Roman"/>
          <w:sz w:val="24"/>
          <w:szCs w:val="24"/>
          <w:lang w:eastAsia="zh-CN"/>
        </w:rPr>
        <w:br/>
        <w:t>г) Введение Табели о рангах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6. Какая из перечисленных территорий была присоединена к России в ходе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русско-турецких войн эпохи Екатерины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реализуя девиз «Отторженная возвратих»?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Финляндия</w:t>
      </w:r>
      <w:r>
        <w:rPr>
          <w:rFonts w:ascii="Times New Roman" w:hAnsi="Times New Roman"/>
          <w:sz w:val="24"/>
          <w:szCs w:val="24"/>
          <w:lang w:eastAsia="zh-CN"/>
        </w:rPr>
        <w:br/>
        <w:t>б) Царство Польское</w:t>
      </w:r>
      <w:r>
        <w:rPr>
          <w:rFonts w:ascii="Times New Roman" w:hAnsi="Times New Roman"/>
          <w:sz w:val="24"/>
          <w:szCs w:val="24"/>
          <w:lang w:eastAsia="zh-CN"/>
        </w:rPr>
        <w:br/>
        <w:t>в) Крым и Северное Причерноморье</w:t>
      </w:r>
      <w:r>
        <w:rPr>
          <w:rFonts w:ascii="Times New Roman" w:hAnsi="Times New Roman"/>
          <w:sz w:val="24"/>
          <w:szCs w:val="24"/>
          <w:lang w:eastAsia="zh-CN"/>
        </w:rPr>
        <w:br/>
        <w:t>г) Бессарабия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7. Несмотря на поражение в Крымской войне, что показала героическая оборона Севастополя?</w:t>
      </w:r>
      <w:r>
        <w:rPr>
          <w:rFonts w:ascii="Times New Roman" w:hAnsi="Times New Roman"/>
          <w:sz w:val="24"/>
          <w:szCs w:val="24"/>
          <w:lang w:eastAsia="zh-CN"/>
        </w:rPr>
        <w:br/>
        <w:t>а) Пол</w:t>
      </w:r>
      <w:r>
        <w:rPr>
          <w:rFonts w:ascii="Times New Roman" w:hAnsi="Times New Roman"/>
          <w:sz w:val="24"/>
          <w:szCs w:val="24"/>
          <w:lang w:eastAsia="zh-CN"/>
        </w:rPr>
        <w:t>ное превосходство русского вооружения</w:t>
      </w:r>
      <w:r>
        <w:rPr>
          <w:rFonts w:ascii="Times New Roman" w:hAnsi="Times New Roman"/>
          <w:sz w:val="24"/>
          <w:szCs w:val="24"/>
          <w:lang w:eastAsia="zh-CN"/>
        </w:rPr>
        <w:br/>
        <w:t>б) Неготовность России к войне на море</w:t>
      </w:r>
      <w:r>
        <w:rPr>
          <w:rFonts w:ascii="Times New Roman" w:hAnsi="Times New Roman"/>
          <w:sz w:val="24"/>
          <w:szCs w:val="24"/>
          <w:lang w:eastAsia="zh-CN"/>
        </w:rPr>
        <w:br/>
        <w:t>в) Выдающуюся стойкость русских солдат и матросов</w:t>
      </w:r>
      <w:r>
        <w:rPr>
          <w:rFonts w:ascii="Times New Roman" w:hAnsi="Times New Roman"/>
          <w:sz w:val="24"/>
          <w:szCs w:val="24"/>
          <w:lang w:eastAsia="zh-CN"/>
        </w:rPr>
        <w:br/>
        <w:t>г) Необходимость немедленного освобождения крестьян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8. Какой из этапов революции 1917 года привел к радикализации масс и создал 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словия для прихода к власти большевиков?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Отречение Николая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и создание Временного правительства</w:t>
      </w:r>
      <w:r>
        <w:rPr>
          <w:rFonts w:ascii="Times New Roman" w:hAnsi="Times New Roman"/>
          <w:sz w:val="24"/>
          <w:szCs w:val="24"/>
          <w:lang w:eastAsia="zh-CN"/>
        </w:rPr>
        <w:br/>
        <w:t>б) Июньское наступление на фронте</w:t>
      </w:r>
      <w:r>
        <w:rPr>
          <w:rFonts w:ascii="Times New Roman" w:hAnsi="Times New Roman"/>
          <w:sz w:val="24"/>
          <w:szCs w:val="24"/>
          <w:lang w:eastAsia="zh-CN"/>
        </w:rPr>
        <w:br/>
        <w:t>в) Корниловский мятеж</w:t>
      </w:r>
      <w:r>
        <w:rPr>
          <w:rFonts w:ascii="Times New Roman" w:hAnsi="Times New Roman"/>
          <w:sz w:val="24"/>
          <w:szCs w:val="24"/>
          <w:lang w:eastAsia="zh-CN"/>
        </w:rPr>
        <w:br/>
        <w:t>г) Разгон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9. Что стало главным идеологическим ресурсом мобилизации народа 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годы Великой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Отечественной войны?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Идея мировой революции</w:t>
      </w:r>
      <w:r>
        <w:rPr>
          <w:rFonts w:ascii="Times New Roman" w:hAnsi="Times New Roman"/>
          <w:sz w:val="24"/>
          <w:szCs w:val="24"/>
          <w:lang w:eastAsia="zh-CN"/>
        </w:rPr>
        <w:br/>
        <w:t>б) Советский патриотизм, апеллирующий к защите Родины</w:t>
      </w:r>
      <w:r>
        <w:rPr>
          <w:rFonts w:ascii="Times New Roman" w:hAnsi="Times New Roman"/>
          <w:sz w:val="24"/>
          <w:szCs w:val="24"/>
          <w:lang w:eastAsia="zh-CN"/>
        </w:rPr>
        <w:br/>
        <w:t>в) Призывы к интернациональной солидарности</w:t>
      </w:r>
      <w:r>
        <w:rPr>
          <w:rFonts w:ascii="Times New Roman" w:hAnsi="Times New Roman"/>
          <w:sz w:val="24"/>
          <w:szCs w:val="24"/>
          <w:lang w:eastAsia="zh-CN"/>
        </w:rPr>
        <w:br/>
        <w:t>г) Обещания демократических реформ после войны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10. Какой процесс в экономике 1990-х годов привел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 появлению узкой группы лиц, контролирующих основные национальные богатства?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Инфляция</w:t>
      </w:r>
      <w:r>
        <w:rPr>
          <w:rFonts w:ascii="Times New Roman" w:hAnsi="Times New Roman"/>
          <w:sz w:val="24"/>
          <w:szCs w:val="24"/>
          <w:lang w:eastAsia="zh-CN"/>
        </w:rPr>
        <w:br/>
        <w:t>в) Олигархизация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Конверсия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11. Какой внешнеполитический шаг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символизировал возвращение России к самостоятельной и активной роли 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 мировой арене?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«Большую восьмерку» (</w:t>
      </w:r>
      <w:r>
        <w:rPr>
          <w:rFonts w:ascii="Times New Roman" w:hAnsi="Times New Roman"/>
          <w:sz w:val="24"/>
          <w:szCs w:val="24"/>
          <w:lang w:val="en-US" w:eastAsia="zh-CN"/>
        </w:rPr>
        <w:t>G</w:t>
      </w:r>
      <w:r>
        <w:rPr>
          <w:rFonts w:ascii="Times New Roman" w:hAnsi="Times New Roman"/>
          <w:sz w:val="24"/>
          <w:szCs w:val="24"/>
          <w:lang w:eastAsia="zh-CN"/>
        </w:rPr>
        <w:t>8)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2007 года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Шанхайской организации сотрудничества (ШОС)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СНВ-3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Какой миф, созданный в эпоху наполеоновских войн, лег в основу многих последующи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х антироссийских пропагандистских клише?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Миф о «Московии — тюрьме народов»</w:t>
      </w:r>
      <w:r>
        <w:rPr>
          <w:rFonts w:ascii="Times New Roman" w:hAnsi="Times New Roman"/>
          <w:sz w:val="24"/>
          <w:szCs w:val="24"/>
          <w:lang w:eastAsia="zh-CN"/>
        </w:rPr>
        <w:br/>
        <w:t>б) Миф о «завещании Петра Великого» о мировом господстве</w:t>
      </w:r>
      <w:r>
        <w:rPr>
          <w:rFonts w:ascii="Times New Roman" w:hAnsi="Times New Roman"/>
          <w:sz w:val="24"/>
          <w:szCs w:val="24"/>
          <w:lang w:eastAsia="zh-CN"/>
        </w:rPr>
        <w:br/>
        <w:t>в) Миф о «русской угрозе» европейской цивилизации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Миф о «руке Москвы» во всех мировых конфликтах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Что было одной из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ключевых целей сталинской индустриализации, непосредственно связанной с укреплением обороноспособности?</w:t>
      </w:r>
      <w:r>
        <w:rPr>
          <w:rFonts w:ascii="Times New Roman" w:hAnsi="Times New Roman"/>
          <w:sz w:val="24"/>
          <w:szCs w:val="24"/>
          <w:lang w:eastAsia="zh-CN"/>
        </w:rPr>
        <w:br/>
        <w:t>а) Развитие легкой промышленности для обеспечения населения товарами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мощного военно-промышленного комплекса (ВПК)</w:t>
      </w:r>
      <w:r>
        <w:rPr>
          <w:rFonts w:ascii="Times New Roman" w:hAnsi="Times New Roman"/>
          <w:sz w:val="24"/>
          <w:szCs w:val="24"/>
          <w:lang w:eastAsia="zh-CN"/>
        </w:rPr>
        <w:br/>
        <w:t>в) Превращение СССР в вед</w:t>
      </w:r>
      <w:r>
        <w:rPr>
          <w:rFonts w:ascii="Times New Roman" w:hAnsi="Times New Roman"/>
          <w:sz w:val="24"/>
          <w:szCs w:val="24"/>
          <w:lang w:eastAsia="zh-CN"/>
        </w:rPr>
        <w:t>ущего экспортера зерна</w:t>
      </w:r>
      <w:r>
        <w:rPr>
          <w:rFonts w:ascii="Times New Roman" w:hAnsi="Times New Roman"/>
          <w:sz w:val="24"/>
          <w:szCs w:val="24"/>
          <w:lang w:eastAsia="zh-CN"/>
        </w:rPr>
        <w:br/>
        <w:t>г) Электрификация всей страны (план ГОЭЛРО)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14. Освоение какой стратегической зоны является сегодня для России одним из национальных приоритетов в области развития и технологий?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Пустыня Каракумы</w:t>
      </w:r>
      <w:r>
        <w:rPr>
          <w:rFonts w:ascii="Times New Roman" w:hAnsi="Times New Roman"/>
          <w:sz w:val="24"/>
          <w:szCs w:val="24"/>
          <w:lang w:eastAsia="zh-CN"/>
        </w:rPr>
        <w:br/>
        <w:t>б) Арктика</w:t>
      </w:r>
      <w:r>
        <w:rPr>
          <w:rFonts w:ascii="Times New Roman" w:hAnsi="Times New Roman"/>
          <w:sz w:val="24"/>
          <w:szCs w:val="24"/>
          <w:lang w:eastAsia="zh-CN"/>
        </w:rPr>
        <w:br/>
        <w:t>в) Горный Алтай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г) Дальн</w:t>
      </w:r>
      <w:r>
        <w:rPr>
          <w:rFonts w:ascii="Times New Roman" w:hAnsi="Times New Roman"/>
          <w:sz w:val="24"/>
          <w:szCs w:val="24"/>
          <w:lang w:eastAsia="zh-CN"/>
        </w:rPr>
        <w:t>евосточная тайга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Верно ли следующее утверждение: «Политика Александра Невского в отношении Золотой Орды была вызвана исключительно военной слабостью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Верно, другого выбора не было.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Неверно, это был сознательный цивилизационный выбор в услов</w:t>
      </w:r>
      <w:r>
        <w:rPr>
          <w:rFonts w:ascii="Times New Roman" w:hAnsi="Times New Roman"/>
          <w:sz w:val="24"/>
          <w:szCs w:val="24"/>
          <w:lang w:eastAsia="zh-CN"/>
        </w:rPr>
        <w:t>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16. Верно ли следующее утверждение: «Итогом правления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стало превращение России в империю и великую европейскую державу»?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17. Установите соответствие между войной и её ключевым значением для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национального самосознания, согласно курсу.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Ледовое побоище (1242)</w:t>
      </w:r>
      <w:r>
        <w:rPr>
          <w:rFonts w:ascii="Times New Roman" w:hAnsi="Times New Roman"/>
          <w:sz w:val="24"/>
          <w:szCs w:val="24"/>
          <w:lang w:eastAsia="zh-CN"/>
        </w:rPr>
        <w:br/>
        <w:t>2.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(1941-1945)</w:t>
      </w:r>
      <w:r>
        <w:rPr>
          <w:rFonts w:ascii="Times New Roman" w:hAnsi="Times New Roman"/>
          <w:sz w:val="24"/>
          <w:szCs w:val="24"/>
          <w:lang w:eastAsia="zh-CN"/>
        </w:rPr>
        <w:br/>
        <w:t>А) Стала символом всенародного сопротивления иноземным захватчикам и вершиной советского патриотизма.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Б) Укреп</w:t>
      </w:r>
      <w:r>
        <w:rPr>
          <w:rFonts w:ascii="Times New Roman" w:hAnsi="Times New Roman"/>
          <w:sz w:val="24"/>
          <w:szCs w:val="24"/>
          <w:lang w:eastAsia="zh-CN"/>
        </w:rPr>
        <w:t>ила идею защиты православной Руси от западной экспансии.</w:t>
      </w:r>
      <w:r>
        <w:rPr>
          <w:rFonts w:ascii="Times New Roman" w:hAnsi="Times New Roman"/>
          <w:sz w:val="24"/>
          <w:szCs w:val="24"/>
          <w:lang w:eastAsia="zh-CN"/>
        </w:rPr>
        <w:br/>
        <w:t>В) Способствовала росту национального самосознания и идеи народного подвига.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Установите соответствие между периодом истории и основной задачей модернизации.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Реформы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(начало 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в.)</w:t>
      </w:r>
      <w:r>
        <w:rPr>
          <w:rFonts w:ascii="Times New Roman" w:hAnsi="Times New Roman"/>
          <w:sz w:val="24"/>
          <w:szCs w:val="24"/>
          <w:lang w:eastAsia="zh-CN"/>
        </w:rPr>
        <w:br/>
        <w:t>2</w:t>
      </w:r>
      <w:r>
        <w:rPr>
          <w:rFonts w:ascii="Times New Roman" w:hAnsi="Times New Roman"/>
          <w:sz w:val="24"/>
          <w:szCs w:val="24"/>
          <w:lang w:eastAsia="zh-CN"/>
        </w:rPr>
        <w:t>. Сталинская индустриализация (1930-е гг.)</w:t>
      </w:r>
      <w:r>
        <w:rPr>
          <w:rFonts w:ascii="Times New Roman" w:hAnsi="Times New Roman"/>
          <w:sz w:val="24"/>
          <w:szCs w:val="24"/>
          <w:lang w:eastAsia="zh-CN"/>
        </w:rPr>
        <w:br/>
        <w:t>3. Современный период (2000-е гг.)</w:t>
      </w:r>
      <w:r>
        <w:rPr>
          <w:rFonts w:ascii="Times New Roman" w:hAnsi="Times New Roman"/>
          <w:sz w:val="24"/>
          <w:szCs w:val="24"/>
          <w:lang w:eastAsia="zh-CN"/>
        </w:rPr>
        <w:br/>
        <w:t>А) Достижение технологического суверенитета и создание конкурентоспособной экономики в условиях глобальных вызовов.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тяжелой промышленности и ВПК для выживания и укреп</w:t>
      </w:r>
      <w:r>
        <w:rPr>
          <w:rFonts w:ascii="Times New Roman" w:hAnsi="Times New Roman"/>
          <w:sz w:val="24"/>
          <w:szCs w:val="24"/>
          <w:lang w:eastAsia="zh-CN"/>
        </w:rPr>
        <w:t>ления государства в условиях враждебного окружения.</w:t>
      </w:r>
      <w:r>
        <w:rPr>
          <w:rFonts w:ascii="Times New Roman" w:hAnsi="Times New Roman"/>
          <w:sz w:val="24"/>
          <w:szCs w:val="24"/>
          <w:lang w:eastAsia="zh-CN"/>
        </w:rPr>
        <w:br/>
        <w:t>В) Преодоление военно-технического отставания от Европы и интеграция в европейскую политическую систему.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19. Расположите внешнеполитические события в хронологическом порядке: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Присоединение Крыма к Росс</w:t>
      </w:r>
      <w:r>
        <w:rPr>
          <w:rFonts w:ascii="Times New Roman" w:hAnsi="Times New Roman"/>
          <w:sz w:val="24"/>
          <w:szCs w:val="24"/>
          <w:lang w:eastAsia="zh-CN"/>
        </w:rPr>
        <w:t>ийской империи</w:t>
      </w:r>
      <w:r>
        <w:rPr>
          <w:rFonts w:ascii="Times New Roman" w:hAnsi="Times New Roman"/>
          <w:sz w:val="24"/>
          <w:szCs w:val="24"/>
          <w:lang w:eastAsia="zh-CN"/>
        </w:rPr>
        <w:br/>
        <w:t>б) Вхождение Левобережной Украины в состав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в) Начало Специальной военной операции на Донбассе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Прутский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Какие три из перечисленных факторов, согласно курсу, являются традиционными источниками силы и единства России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?</w:t>
      </w:r>
      <w:r>
        <w:rPr>
          <w:rFonts w:ascii="Times New Roman" w:hAnsi="Times New Roman"/>
          <w:sz w:val="24"/>
          <w:szCs w:val="24"/>
          <w:lang w:eastAsia="zh-CN"/>
        </w:rPr>
        <w:br/>
        <w:t>1. Многонациональный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2. Огромная территория и ресурсы</w:t>
      </w:r>
      <w:r>
        <w:rPr>
          <w:rFonts w:ascii="Times New Roman" w:hAnsi="Times New Roman"/>
          <w:sz w:val="24"/>
          <w:szCs w:val="24"/>
          <w:lang w:eastAsia="zh-CN"/>
        </w:rPr>
        <w:br/>
        <w:t>3. Следование в фарватере западной политики</w:t>
      </w:r>
      <w:r>
        <w:rPr>
          <w:rFonts w:ascii="Times New Roman" w:hAnsi="Times New Roman"/>
          <w:sz w:val="24"/>
          <w:szCs w:val="24"/>
          <w:lang w:eastAsia="zh-CN"/>
        </w:rPr>
        <w:br/>
        <w:t>4. Сильная централизованная государственность</w:t>
      </w:r>
      <w:r>
        <w:rPr>
          <w:rFonts w:ascii="Times New Roman" w:hAnsi="Times New Roman"/>
          <w:sz w:val="24"/>
          <w:szCs w:val="24"/>
          <w:lang w:eastAsia="zh-CN"/>
        </w:rPr>
        <w:br/>
        <w:t>5. Преобладание частного интереса над общественным</w:t>
      </w:r>
      <w:r>
        <w:rPr>
          <w:rFonts w:ascii="Times New Roman" w:hAnsi="Times New Roman"/>
          <w:sz w:val="24"/>
          <w:szCs w:val="24"/>
          <w:lang w:eastAsia="zh-CN"/>
        </w:rPr>
        <w:br/>
        <w:t>6. Уникальная цивилизационная модель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Дайте развёрнутый ответ, аргументируя свою позицию.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На примерах Александра Невского и Богдана Хмельницкого объясните, как в кризисные моменты истории происходил выбор цивилизационных ориентиров России. В чём была суть их реше</w:t>
      </w:r>
      <w:r>
        <w:rPr>
          <w:rFonts w:ascii="Times New Roman" w:hAnsi="Times New Roman"/>
          <w:sz w:val="24"/>
          <w:szCs w:val="24"/>
          <w:lang w:eastAsia="zh-CN"/>
        </w:rPr>
        <w:t>ний?</w:t>
      </w:r>
      <w:r>
        <w:rPr>
          <w:rFonts w:ascii="Times New Roman" w:hAnsi="Times New Roman"/>
          <w:sz w:val="24"/>
          <w:szCs w:val="24"/>
          <w:lang w:eastAsia="zh-CN"/>
        </w:rPr>
        <w:br/>
        <w:t>2. Сравните характер и цели народных движений в Смутное время (ополчения) и в период революций 1917 года. Что их объединяет и в чём коренное отличие?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Почему как Пётр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, так и советские руководители 1930-х годов видели в ускоренной индустриализации </w:t>
      </w:r>
      <w:r>
        <w:rPr>
          <w:rFonts w:ascii="Times New Roman" w:hAnsi="Times New Roman"/>
          <w:sz w:val="24"/>
          <w:szCs w:val="24"/>
          <w:lang w:eastAsia="zh-CN"/>
        </w:rPr>
        <w:t>и развитии ВПК ключ к решению проблем страны? Какие схожие аргументы они использовали?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Объясните, как менялась геополитическая роль России от эпохи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(«Отторженная возвратих») до современного периода. Какие постоянные цели и новые вызовы можн</w:t>
      </w:r>
      <w:r>
        <w:rPr>
          <w:rFonts w:ascii="Times New Roman" w:hAnsi="Times New Roman"/>
          <w:sz w:val="24"/>
          <w:szCs w:val="24"/>
          <w:lang w:eastAsia="zh-CN"/>
        </w:rPr>
        <w:t>о выделить?</w:t>
      </w:r>
      <w:r>
        <w:rPr>
          <w:rFonts w:ascii="Times New Roman" w:hAnsi="Times New Roman"/>
          <w:sz w:val="24"/>
          <w:szCs w:val="24"/>
          <w:lang w:eastAsia="zh-CN"/>
        </w:rPr>
        <w:br/>
        <w:t>5. Проанализируйте, в чём заключалась «Пиррова победа» европейских держав в Крымской войне с точки зрения долгосрочных последствий для России и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6. Сравните кризис национальной идентичности, который Россия переживала после распада СССР (</w:t>
      </w:r>
      <w:r>
        <w:rPr>
          <w:rFonts w:ascii="Times New Roman" w:hAnsi="Times New Roman"/>
          <w:sz w:val="24"/>
          <w:szCs w:val="24"/>
          <w:lang w:eastAsia="zh-CN"/>
        </w:rPr>
        <w:t>1990-е), с кризисом, последовавшим за крушением Российской империи (1917-1920-е). Какие уроки можно извлечь из этого сравнения?</w:t>
      </w:r>
      <w:r>
        <w:rPr>
          <w:rFonts w:ascii="Times New Roman" w:hAnsi="Times New Roman"/>
          <w:sz w:val="24"/>
          <w:szCs w:val="24"/>
          <w:lang w:eastAsia="zh-CN"/>
        </w:rPr>
        <w:br/>
        <w:t>7. Используя примеры из истории (от Невской битвы до Великой Отечественной войны), докажите тезис о том, что в экстремальных усл</w:t>
      </w:r>
      <w:r>
        <w:rPr>
          <w:rFonts w:ascii="Times New Roman" w:hAnsi="Times New Roman"/>
          <w:sz w:val="24"/>
          <w:szCs w:val="24"/>
          <w:lang w:eastAsia="zh-CN"/>
        </w:rPr>
        <w:t>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sz w:val="24"/>
          <w:szCs w:val="24"/>
          <w:lang w:eastAsia="zh-CN"/>
        </w:rPr>
        <w:br/>
        <w:t>8. На основе изученного курса сформулируйте, какие основные нарративы (исторические мифы) использовала и использует западная пропаганда для формирования образа России как «угро</w:t>
      </w:r>
      <w:r>
        <w:rPr>
          <w:rFonts w:ascii="Times New Roman" w:hAnsi="Times New Roman"/>
          <w:sz w:val="24"/>
          <w:szCs w:val="24"/>
          <w:lang w:eastAsia="zh-CN"/>
        </w:rPr>
        <w:t>зы». Как, по вашему мнению, на них следует отвечать?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9. Какие сферы (например, энергетика, ВПК,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каждой</w:t>
      </w:r>
      <w:r>
        <w:rPr>
          <w:rFonts w:ascii="Times New Roman" w:hAnsi="Times New Roman"/>
          <w:sz w:val="24"/>
          <w:szCs w:val="24"/>
          <w:lang w:eastAsia="zh-CN"/>
        </w:rPr>
        <w:t xml:space="preserve"> сферы.</w:t>
      </w:r>
      <w:r>
        <w:rPr>
          <w:rFonts w:ascii="Times New Roman" w:hAnsi="Times New Roman"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2317FD" w:rsidRDefault="00D93288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КЛЮЧИ И КРИТЕРИИ ОЦЕНИВАНИЯ</w:t>
      </w:r>
    </w:p>
    <w:p w:rsidR="002317FD" w:rsidRDefault="00D93288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Эталон ответов</w:t>
      </w:r>
    </w:p>
    <w:p w:rsidR="002317FD" w:rsidRDefault="00D9328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Ответы Вариан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т 1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в) Гимн Российской Федерации.</w:t>
      </w:r>
      <w:r>
        <w:rPr>
          <w:rFonts w:ascii="Times New Roman" w:hAnsi="Times New Roman"/>
          <w:sz w:val="24"/>
          <w:szCs w:val="24"/>
          <w:lang w:eastAsia="zh-CN"/>
        </w:rPr>
        <w:br/>
        <w:t>2. в) Признание власти Золотой Орды при отпоре крестоносцам.</w:t>
      </w:r>
      <w:r>
        <w:rPr>
          <w:rFonts w:ascii="Times New Roman" w:hAnsi="Times New Roman"/>
          <w:sz w:val="24"/>
          <w:szCs w:val="24"/>
          <w:lang w:eastAsia="zh-CN"/>
        </w:rPr>
        <w:br/>
        <w:t>3. в) Смутное время.</w:t>
      </w:r>
      <w:r>
        <w:rPr>
          <w:rFonts w:ascii="Times New Roman" w:hAnsi="Times New Roman"/>
          <w:sz w:val="24"/>
          <w:szCs w:val="24"/>
          <w:lang w:eastAsia="zh-CN"/>
        </w:rPr>
        <w:br/>
        <w:t>4. в) Переяславская Рада.</w:t>
      </w:r>
      <w:r>
        <w:rPr>
          <w:rFonts w:ascii="Times New Roman" w:hAnsi="Times New Roman"/>
          <w:sz w:val="24"/>
          <w:szCs w:val="24"/>
          <w:lang w:eastAsia="zh-CN"/>
        </w:rPr>
        <w:br/>
        <w:t>5. б) Император и Самодержец Всероссийский.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7. б) К</w:t>
      </w:r>
      <w:r>
        <w:rPr>
          <w:rFonts w:ascii="Times New Roman" w:hAnsi="Times New Roman"/>
          <w:sz w:val="24"/>
          <w:szCs w:val="24"/>
          <w:lang w:eastAsia="zh-CN"/>
        </w:rPr>
        <w:t>рымская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8. г) Октябрьская революция.</w:t>
      </w:r>
      <w:r>
        <w:rPr>
          <w:rFonts w:ascii="Times New Roman" w:hAnsi="Times New Roman"/>
          <w:sz w:val="24"/>
          <w:szCs w:val="24"/>
          <w:lang w:eastAsia="zh-CN"/>
        </w:rPr>
        <w:br/>
        <w:t>9. б) Новая экономическая политика (НЭП).</w:t>
      </w:r>
      <w:r>
        <w:rPr>
          <w:rFonts w:ascii="Times New Roman" w:hAnsi="Times New Roman"/>
          <w:sz w:val="24"/>
          <w:szCs w:val="24"/>
          <w:lang w:eastAsia="zh-CN"/>
        </w:rPr>
        <w:br/>
        <w:t>10. в) Патриотический подъём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11. в) Формирование биполярного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>12. б) Олигархизация.</w:t>
      </w:r>
      <w:r>
        <w:rPr>
          <w:rFonts w:ascii="Times New Roman" w:hAnsi="Times New Roman"/>
          <w:sz w:val="24"/>
          <w:szCs w:val="24"/>
          <w:lang w:eastAsia="zh-CN"/>
        </w:rPr>
        <w:br/>
        <w:t>13. б) Мюнхенская речь (2007 г.).</w:t>
      </w:r>
      <w:r>
        <w:rPr>
          <w:rFonts w:ascii="Times New Roman" w:hAnsi="Times New Roman"/>
          <w:sz w:val="24"/>
          <w:szCs w:val="24"/>
          <w:lang w:eastAsia="zh-CN"/>
        </w:rPr>
        <w:br/>
        <w:t>14. б) «Завещание Петра Великого».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</w:t>
      </w:r>
      <w:r>
        <w:rPr>
          <w:rFonts w:ascii="Times New Roman" w:hAnsi="Times New Roman"/>
          <w:sz w:val="24"/>
          <w:szCs w:val="24"/>
          <w:lang w:eastAsia="zh-CN"/>
        </w:rPr>
        <w:t>б) Строительство Магнитогорского металлургического комбината.</w:t>
      </w:r>
      <w:r>
        <w:rPr>
          <w:rFonts w:ascii="Times New Roman" w:hAnsi="Times New Roman"/>
          <w:sz w:val="24"/>
          <w:szCs w:val="24"/>
          <w:lang w:eastAsia="zh-CN"/>
        </w:rPr>
        <w:br/>
        <w:t>16. б) Строительство космодрома «Восточный» и Крымского моста.</w:t>
      </w:r>
      <w:r>
        <w:rPr>
          <w:rFonts w:ascii="Times New Roman" w:hAnsi="Times New Roman"/>
          <w:sz w:val="24"/>
          <w:szCs w:val="24"/>
          <w:lang w:eastAsia="zh-CN"/>
        </w:rPr>
        <w:br/>
        <w:t>17. б) Неверно (главную духовную угрозу он видел в католическом Западе).</w:t>
      </w:r>
      <w:r>
        <w:rPr>
          <w:rFonts w:ascii="Times New Roman" w:hAnsi="Times New Roman"/>
          <w:sz w:val="24"/>
          <w:szCs w:val="24"/>
          <w:lang w:eastAsia="zh-CN"/>
        </w:rPr>
        <w:br/>
        <w:t>18. б) Неверно (индустриализация началась раньше, коллекти</w:t>
      </w:r>
      <w:r>
        <w:rPr>
          <w:rFonts w:ascii="Times New Roman" w:hAnsi="Times New Roman"/>
          <w:sz w:val="24"/>
          <w:szCs w:val="24"/>
          <w:lang w:eastAsia="zh-CN"/>
        </w:rPr>
        <w:t>визация была её частью и инструментом).</w:t>
      </w:r>
      <w:r>
        <w:rPr>
          <w:rFonts w:ascii="Times New Roman" w:hAnsi="Times New Roman"/>
          <w:sz w:val="24"/>
          <w:szCs w:val="24"/>
          <w:lang w:eastAsia="zh-CN"/>
        </w:rPr>
        <w:br/>
        <w:t>19. Соответствие: 1 – В, 2 – А, 3 – Г, 4 – Б.</w:t>
      </w:r>
      <w:r>
        <w:rPr>
          <w:rFonts w:ascii="Times New Roman" w:hAnsi="Times New Roman"/>
          <w:sz w:val="24"/>
          <w:szCs w:val="24"/>
          <w:lang w:eastAsia="zh-CN"/>
        </w:rPr>
        <w:br/>
        <w:t>20. Соответствие: 1 – В, 2 – А, 3 – Б, 4 –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Александр Невский.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t xml:space="preserve"> (или событие — Переяславская Рада).</w:t>
      </w:r>
      <w:r>
        <w:rPr>
          <w:rFonts w:ascii="Times New Roman" w:hAnsi="Times New Roman"/>
          <w:sz w:val="24"/>
          <w:szCs w:val="24"/>
          <w:lang w:eastAsia="zh-CN"/>
        </w:rPr>
        <w:br/>
        <w:t>3. Мюнхенская речь Президента В.В. Путина.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2. Главные объединяющие лозунги или идеи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а) В Московском царстве после падения Византии: «Москва — Третий Рим» (идея о России как о последнем оплоте истинного правосла</w:t>
      </w:r>
      <w:r>
        <w:rPr>
          <w:rFonts w:ascii="Times New Roman" w:hAnsi="Times New Roman"/>
          <w:sz w:val="24"/>
          <w:szCs w:val="24"/>
          <w:lang w:eastAsia="zh-CN"/>
        </w:rPr>
        <w:t>вия и наследнице великих империй).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: «Православие, Самодержавие, Народность» (официальная идеология, подчёркивающая традиционные основы государства).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Великой Отечественной войны: «За Родину! За Ст</w:t>
      </w:r>
      <w:r>
        <w:rPr>
          <w:rFonts w:ascii="Times New Roman" w:hAnsi="Times New Roman"/>
          <w:sz w:val="24"/>
          <w:szCs w:val="24"/>
          <w:lang w:eastAsia="zh-CN"/>
        </w:rPr>
        <w:t>алина!» / Советский патриотизм (лозунги, апеллирующие к защите Отечества и доверию к руководству).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3. Сопоставление эпохи и пропагандистского образа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· 1. Наполеоновские войны —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1. </w:t>
      </w:r>
      <w:r>
        <w:rPr>
          <w:rFonts w:ascii="Times New Roman" w:hAnsi="Times New Roman"/>
          <w:sz w:val="24"/>
          <w:szCs w:val="24"/>
          <w:lang w:eastAsia="zh-CN"/>
        </w:rPr>
        <w:t>Крымская война — А) "Жандарм Европы", подавляющий свободы.</w:t>
      </w:r>
      <w:r>
        <w:rPr>
          <w:rFonts w:ascii="Times New Roman" w:hAnsi="Times New Roman"/>
          <w:sz w:val="24"/>
          <w:szCs w:val="24"/>
          <w:lang w:eastAsia="zh-CN"/>
        </w:rPr>
        <w:br/>
        <w:t>· 1. Холодная война — Б) "Империя зла", угрожающая всему миру.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4. Таблица «Действия по укреплению суверенитета»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Правитель (эпоха) Действие по укреплению суверенитета/возвращению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>Екат</w:t>
      </w:r>
      <w:r>
        <w:rPr>
          <w:rFonts w:ascii="Times New Roman" w:hAnsi="Times New Roman"/>
          <w:sz w:val="24"/>
          <w:szCs w:val="24"/>
          <w:lang w:eastAsia="zh-CN"/>
        </w:rPr>
        <w:t xml:space="preserve">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Присоединение Крыма (1783 г.) и создание Черноморского флота.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Возвращение Крыма в состав России (2014 г.) или проведение специальной военной операции для защиты Донбасса (2022 г.).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5. Ист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очники массового героизма в Великой Отечественной войне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Верные </w:t>
      </w:r>
      <w:r>
        <w:rPr>
          <w:rFonts w:ascii="Times New Roman" w:hAnsi="Times New Roman"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sz w:val="24"/>
          <w:szCs w:val="24"/>
          <w:lang w:eastAsia="zh-CN"/>
        </w:rPr>
        <w:t>(с пояснением):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 Это было глубинное чувство, заставлявшее людей жертвовать собой для защиты своей земли, семьи и образа жизни.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Вера в справедливость и </w:t>
      </w:r>
      <w:r>
        <w:rPr>
          <w:rFonts w:ascii="Times New Roman" w:hAnsi="Times New Roman"/>
          <w:sz w:val="24"/>
          <w:szCs w:val="24"/>
          <w:lang w:eastAsia="zh-CN"/>
        </w:rPr>
        <w:t>необходимость защиты своей земли от захватчиков. Понимание того, что война против нацистов — это война на уничтожение, не оставлявшая выбора, кроме как сражаться до конца.</w:t>
      </w:r>
      <w:r>
        <w:rPr>
          <w:rFonts w:ascii="Times New Roman" w:hAnsi="Times New Roman"/>
          <w:sz w:val="24"/>
          <w:szCs w:val="24"/>
          <w:lang w:eastAsia="zh-CN"/>
        </w:rPr>
        <w:br/>
        <w:t>Вопрос 6. Закончите предложения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благодаря своему</w:t>
      </w:r>
      <w:r>
        <w:rPr>
          <w:rFonts w:ascii="Times New Roman" w:hAnsi="Times New Roman"/>
          <w:sz w:val="24"/>
          <w:szCs w:val="24"/>
          <w:lang w:eastAsia="zh-CN"/>
        </w:rPr>
        <w:t>... огромному пространству, богатым ресурсам и сильному духу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2. Главной ценностью для народов России на протяжении истории было... единство и сильное государство, способное защитить их в суровых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В современном мире Россия стремится быть</w:t>
      </w:r>
      <w:r>
        <w:rPr>
          <w:rFonts w:ascii="Times New Roman" w:hAnsi="Times New Roman"/>
          <w:sz w:val="24"/>
          <w:szCs w:val="24"/>
          <w:lang w:eastAsia="zh-CN"/>
        </w:rPr>
        <w:t>... самодостаточным государством и защитником традиционных ценностей.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 территории, а православной веры от католической</w:t>
      </w:r>
      <w:r>
        <w:rPr>
          <w:rFonts w:ascii="Times New Roman" w:hAnsi="Times New Roman"/>
          <w:sz w:val="24"/>
          <w:szCs w:val="24"/>
          <w:lang w:eastAsia="zh-CN"/>
        </w:rPr>
        <w:t xml:space="preserve">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Смутное время (нач.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</w:t>
      </w:r>
      <w:r>
        <w:rPr>
          <w:rFonts w:ascii="Times New Roman" w:hAnsi="Times New Roman"/>
          <w:sz w:val="24"/>
          <w:szCs w:val="24"/>
          <w:lang w:eastAsia="zh-CN"/>
        </w:rPr>
        <w:t>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Патриотизм, принявший форму советского патриотизма и личн</w:t>
      </w:r>
      <w:r>
        <w:rPr>
          <w:rFonts w:ascii="Times New Roman" w:hAnsi="Times New Roman"/>
          <w:sz w:val="24"/>
          <w:szCs w:val="24"/>
          <w:lang w:eastAsia="zh-CN"/>
        </w:rPr>
        <w:t>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8. Западные нарративы об России ка</w:t>
      </w:r>
      <w:r>
        <w:rPr>
          <w:rFonts w:ascii="Times New Roman" w:hAnsi="Times New Roman"/>
          <w:sz w:val="24"/>
          <w:szCs w:val="24"/>
          <w:lang w:eastAsia="zh-CN"/>
        </w:rPr>
        <w:t>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Основные нарративы: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>2. Россия как «жандарм Европы», реакционная сила, подавляющая свободы и р</w:t>
      </w:r>
      <w:r>
        <w:rPr>
          <w:rFonts w:ascii="Times New Roman" w:hAnsi="Times New Roman"/>
          <w:sz w:val="24"/>
          <w:szCs w:val="24"/>
          <w:lang w:eastAsia="zh-CN"/>
        </w:rPr>
        <w:t>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 «правила-основанного международного порядка» р</w:t>
      </w:r>
      <w:r>
        <w:rPr>
          <w:rFonts w:ascii="Times New Roman" w:hAnsi="Times New Roman"/>
          <w:sz w:val="24"/>
          <w:szCs w:val="24"/>
          <w:lang w:eastAsia="zh-CN"/>
        </w:rPr>
        <w:t>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>1. Фактологическое разоблачение: Активно представлять исторические факты, опровергающие мифы (например, освободительную миссию России в войнах с Наполеоном или Турцией, решающую роль в победе над нацизмо</w:t>
      </w:r>
      <w:r>
        <w:rPr>
          <w:rFonts w:ascii="Times New Roman" w:hAnsi="Times New Roman"/>
          <w:sz w:val="24"/>
          <w:szCs w:val="24"/>
          <w:lang w:eastAsia="zh-CN"/>
        </w:rPr>
        <w:t>м).</w:t>
      </w:r>
      <w:r>
        <w:rPr>
          <w:rFonts w:ascii="Times New Roman" w:hAnsi="Times New Roman"/>
          <w:sz w:val="24"/>
          <w:szCs w:val="24"/>
          <w:lang w:eastAsia="zh-CN"/>
        </w:rPr>
        <w:br/>
        <w:t>2. Позитивная повестка: Формировать и продвигать собственный нарратив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>3. Активная работа в медиа: Использовать все современные каналы к</w:t>
      </w:r>
      <w:r>
        <w:rPr>
          <w:rFonts w:ascii="Times New Roman" w:hAnsi="Times New Roman"/>
          <w:sz w:val="24"/>
          <w:szCs w:val="24"/>
          <w:lang w:eastAsia="zh-CN"/>
        </w:rPr>
        <w:t>оммуникации для донесения своей точки зрения, подготовки компетентных спикеров, создания качественного исторического и аналитического контента.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br/>
        <w:t>9. Сферы технологического рывка и обеспечения суверенитета России.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</w:t>
      </w:r>
      <w:r>
        <w:rPr>
          <w:rFonts w:ascii="Times New Roman" w:hAnsi="Times New Roman"/>
          <w:sz w:val="24"/>
          <w:szCs w:val="24"/>
          <w:lang w:eastAsia="zh-CN"/>
        </w:rPr>
        <w:t>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D93288">
        <w:rPr>
          <w:rFonts w:ascii="Times New Roman" w:hAnsi="Times New Roman"/>
          <w:sz w:val="24"/>
          <w:szCs w:val="24"/>
          <w:lang w:eastAsia="zh-CN"/>
        </w:rPr>
        <w:t>· Энергетика (традиционная и атомная): Фундамент экономической неза</w:t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r>
        <w:rPr>
          <w:rFonts w:ascii="Times New Roman" w:hAnsi="Times New Roman"/>
          <w:sz w:val="24"/>
          <w:szCs w:val="24"/>
          <w:lang w:eastAsia="zh-CN"/>
        </w:rPr>
        <w:t>Импортозамещение софта, развитие собственных плат</w:t>
      </w:r>
      <w:r>
        <w:rPr>
          <w:rFonts w:ascii="Times New Roman" w:hAnsi="Times New Roman"/>
          <w:sz w:val="24"/>
          <w:szCs w:val="24"/>
          <w:lang w:eastAsia="zh-CN"/>
        </w:rPr>
        <w:t xml:space="preserve">форм, кибербезопасность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биотех: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>Уже достигнутые успехи в агросекторе должны быть закреплены и развиты через генетику, се</w:t>
      </w:r>
      <w:r>
        <w:rPr>
          <w:rFonts w:ascii="Times New Roman" w:hAnsi="Times New Roman"/>
          <w:sz w:val="24"/>
          <w:szCs w:val="24"/>
          <w:lang w:eastAsia="zh-CN"/>
        </w:rPr>
        <w:t>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Главный вывод курса: Россия — это не просто страна, а уникальная и самодостаточная цивилизация-держава, историческая миссия которой заключается в сохранении традиционных д</w:t>
      </w:r>
      <w:r>
        <w:rPr>
          <w:rFonts w:ascii="Times New Roman" w:hAnsi="Times New Roman"/>
          <w:sz w:val="24"/>
          <w:szCs w:val="24"/>
          <w:lang w:eastAsia="zh-CN"/>
        </w:rPr>
        <w:t>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>1. Способность к синтезу: Умение органично соединя</w:t>
      </w:r>
      <w:r>
        <w:rPr>
          <w:rFonts w:ascii="Times New Roman" w:hAnsi="Times New Roman"/>
          <w:sz w:val="24"/>
          <w:szCs w:val="24"/>
          <w:lang w:eastAsia="zh-CN"/>
        </w:rPr>
        <w:t>ть достижения разных культур (европейской, азиатской) и технологические инновации с собственными цивилизационными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Соборность и державность: Приоритет общего блага, коллективного спасения и сильного государства как условия выживания и развития </w:t>
      </w:r>
      <w:r>
        <w:rPr>
          <w:rFonts w:ascii="Times New Roman" w:hAnsi="Times New Roman"/>
          <w:sz w:val="24"/>
          <w:szCs w:val="24"/>
          <w:lang w:eastAsia="zh-CN"/>
        </w:rPr>
        <w:t>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 (</w:t>
      </w:r>
      <w:r>
        <w:rPr>
          <w:rFonts w:ascii="Times New Roman" w:hAnsi="Times New Roman"/>
          <w:sz w:val="24"/>
          <w:szCs w:val="24"/>
          <w:lang w:val="en-US" w:eastAsia="zh-CN"/>
        </w:rPr>
        <w:t>resilience</w:t>
      </w:r>
      <w:r>
        <w:rPr>
          <w:rFonts w:ascii="Times New Roman" w:hAnsi="Times New Roman"/>
          <w:sz w:val="24"/>
          <w:szCs w:val="24"/>
          <w:lang w:eastAsia="zh-CN"/>
        </w:rPr>
        <w:t>): Неоднократно доказанная способность преодолевать смуты, войны и</w:t>
      </w:r>
      <w:r>
        <w:rPr>
          <w:rFonts w:ascii="Times New Roman" w:hAnsi="Times New Roman"/>
          <w:sz w:val="24"/>
          <w:szCs w:val="24"/>
          <w:lang w:eastAsia="zh-CN"/>
        </w:rPr>
        <w:t xml:space="preserve"> кризисы, возрождаясь и укрепляясь, что делает ее одним из основных столпов глобальной стабильности.</w:t>
      </w:r>
    </w:p>
    <w:p w:rsidR="002317FD" w:rsidRDefault="002317F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317FD" w:rsidRDefault="00D932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2317FD" w:rsidRDefault="002317F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317FD" w:rsidRDefault="00D9328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ариант2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б) Принятие православия и наследие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>2. б) Это позволило избежать католической ассим</w:t>
      </w:r>
      <w:r>
        <w:rPr>
          <w:rFonts w:ascii="Times New Roman" w:hAnsi="Times New Roman"/>
          <w:sz w:val="24"/>
          <w:szCs w:val="24"/>
          <w:lang w:eastAsia="zh-CN"/>
        </w:rPr>
        <w:t>иляции и сохранить культурную самостоятельность Руси.</w:t>
      </w:r>
      <w:r>
        <w:rPr>
          <w:rFonts w:ascii="Times New Roman" w:hAnsi="Times New Roman"/>
          <w:sz w:val="24"/>
          <w:szCs w:val="24"/>
          <w:lang w:eastAsia="zh-CN"/>
        </w:rPr>
        <w:br/>
        <w:t>3. б) Царь был избран путем всенародного голосования на Земском соборе.</w:t>
      </w:r>
      <w:r>
        <w:rPr>
          <w:rFonts w:ascii="Times New Roman" w:hAnsi="Times New Roman"/>
          <w:sz w:val="24"/>
          <w:szCs w:val="24"/>
          <w:lang w:eastAsia="zh-CN"/>
        </w:rPr>
        <w:br/>
        <w:t>4. б) Решение Переяславской Рады 1654 года.</w:t>
      </w:r>
      <w:r>
        <w:rPr>
          <w:rFonts w:ascii="Times New Roman" w:hAnsi="Times New Roman"/>
          <w:sz w:val="24"/>
          <w:szCs w:val="24"/>
          <w:lang w:eastAsia="zh-CN"/>
        </w:rPr>
        <w:br/>
        <w:t>5. б) Раскол общества на «европеизированную» элиту и традиционный народ.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Крым и </w:t>
      </w:r>
      <w:r>
        <w:rPr>
          <w:rFonts w:ascii="Times New Roman" w:hAnsi="Times New Roman"/>
          <w:sz w:val="24"/>
          <w:szCs w:val="24"/>
          <w:lang w:eastAsia="zh-CN"/>
        </w:rPr>
        <w:t>Северное Причерноморье.</w:t>
      </w:r>
      <w:r>
        <w:rPr>
          <w:rFonts w:ascii="Times New Roman" w:hAnsi="Times New Roman"/>
          <w:sz w:val="24"/>
          <w:szCs w:val="24"/>
          <w:lang w:eastAsia="zh-CN"/>
        </w:rPr>
        <w:br/>
        <w:t>7. в) Выдающуюся стойкость русских солдат и матросов.</w:t>
      </w:r>
      <w:r>
        <w:rPr>
          <w:rFonts w:ascii="Times New Roman" w:hAnsi="Times New Roman"/>
          <w:sz w:val="24"/>
          <w:szCs w:val="24"/>
          <w:lang w:eastAsia="zh-CN"/>
        </w:rPr>
        <w:br/>
        <w:t>8. в) Корниловский мятеж.</w:t>
      </w:r>
      <w:r>
        <w:rPr>
          <w:rFonts w:ascii="Times New Roman" w:hAnsi="Times New Roman"/>
          <w:sz w:val="24"/>
          <w:szCs w:val="24"/>
          <w:lang w:eastAsia="zh-CN"/>
        </w:rPr>
        <w:br/>
        <w:t>9. б) Советский патриотизм, апеллирующий к защите Родины.</w:t>
      </w:r>
      <w:r>
        <w:rPr>
          <w:rFonts w:ascii="Times New Roman" w:hAnsi="Times New Roman"/>
          <w:sz w:val="24"/>
          <w:szCs w:val="24"/>
          <w:lang w:eastAsia="zh-CN"/>
        </w:rPr>
        <w:br/>
        <w:t>10. в) Олигархизация.</w:t>
      </w:r>
      <w:r>
        <w:rPr>
          <w:rFonts w:ascii="Times New Roman" w:hAnsi="Times New Roman"/>
          <w:sz w:val="24"/>
          <w:szCs w:val="24"/>
          <w:lang w:eastAsia="zh-CN"/>
        </w:rPr>
        <w:br/>
        <w:t>11. б) Мюнхенская речь 2007 года.</w:t>
      </w:r>
      <w:r>
        <w:rPr>
          <w:rFonts w:ascii="Times New Roman" w:hAnsi="Times New Roman"/>
          <w:sz w:val="24"/>
          <w:szCs w:val="24"/>
          <w:lang w:eastAsia="zh-CN"/>
        </w:rPr>
        <w:br/>
        <w:t>12. в) Миф о «русской угрозе» европейс</w:t>
      </w:r>
      <w:r>
        <w:rPr>
          <w:rFonts w:ascii="Times New Roman" w:hAnsi="Times New Roman"/>
          <w:sz w:val="24"/>
          <w:szCs w:val="24"/>
          <w:lang w:eastAsia="zh-CN"/>
        </w:rPr>
        <w:t>кой цивилизации.</w:t>
      </w:r>
      <w:r>
        <w:rPr>
          <w:rFonts w:ascii="Times New Roman" w:hAnsi="Times New Roman"/>
          <w:sz w:val="24"/>
          <w:szCs w:val="24"/>
          <w:lang w:eastAsia="zh-CN"/>
        </w:rPr>
        <w:br/>
        <w:t>13. б) Создание мощного военно-промышленного комплекса (ВПК).</w:t>
      </w:r>
      <w:r>
        <w:rPr>
          <w:rFonts w:ascii="Times New Roman" w:hAnsi="Times New Roman"/>
          <w:sz w:val="24"/>
          <w:szCs w:val="24"/>
          <w:lang w:eastAsia="zh-CN"/>
        </w:rPr>
        <w:br/>
        <w:t>14. б) Арктика.</w:t>
      </w:r>
      <w:r>
        <w:rPr>
          <w:rFonts w:ascii="Times New Roman" w:hAnsi="Times New Roman"/>
          <w:sz w:val="24"/>
          <w:szCs w:val="24"/>
          <w:lang w:eastAsia="zh-CN"/>
        </w:rPr>
        <w:br/>
        <w:t>15. б) Неверно, это был сознательный цивилизационный выбор в условиях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  <w:t>16. а) Верно.</w:t>
      </w:r>
      <w:r>
        <w:rPr>
          <w:rFonts w:ascii="Times New Roman" w:hAnsi="Times New Roman"/>
          <w:sz w:val="24"/>
          <w:szCs w:val="24"/>
          <w:lang w:eastAsia="zh-CN"/>
        </w:rPr>
        <w:br/>
      </w:r>
      <w:bookmarkStart w:id="2" w:name="_Hlk223440033"/>
      <w:r>
        <w:rPr>
          <w:rFonts w:ascii="Times New Roman" w:hAnsi="Times New Roman"/>
          <w:sz w:val="24"/>
          <w:szCs w:val="24"/>
          <w:lang w:eastAsia="zh-CN"/>
        </w:rPr>
        <w:t>17. Соответствие: 1-Б, 2-В, 3-А.</w:t>
      </w:r>
      <w:r>
        <w:rPr>
          <w:rFonts w:ascii="Times New Roman" w:hAnsi="Times New Roman"/>
          <w:sz w:val="24"/>
          <w:szCs w:val="24"/>
          <w:lang w:eastAsia="zh-CN"/>
        </w:rPr>
        <w:br/>
        <w:t>18. Соответстви</w:t>
      </w:r>
      <w:r>
        <w:rPr>
          <w:rFonts w:ascii="Times New Roman" w:hAnsi="Times New Roman"/>
          <w:sz w:val="24"/>
          <w:szCs w:val="24"/>
          <w:lang w:eastAsia="zh-CN"/>
        </w:rPr>
        <w:t>е: 1-В, 2-Б, 3-А.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19. Хронологический порядок: г) Прутский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→ б) Вхождение Левобережной Украины в состав России → а) Присоединение Крыма к Российской империи → в) Начало Специальной военной операции на Донбассе.</w:t>
      </w:r>
      <w:r>
        <w:rPr>
          <w:rFonts w:ascii="Times New Roman" w:hAnsi="Times New Roman"/>
          <w:sz w:val="24"/>
          <w:szCs w:val="24"/>
          <w:lang w:eastAsia="zh-CN"/>
        </w:rPr>
        <w:br/>
        <w:t>20. Правильные факторы: 1) Мног</w:t>
      </w:r>
      <w:r>
        <w:rPr>
          <w:rFonts w:ascii="Times New Roman" w:hAnsi="Times New Roman"/>
          <w:sz w:val="24"/>
          <w:szCs w:val="24"/>
          <w:lang w:eastAsia="zh-CN"/>
        </w:rPr>
        <w:t>онациональный народ; 2) Огромная территория и ресурсы; 4) Сильная централизованная государственность; 6) Уникальная цивилизационная модель (необходимо выбрать любые три).</w:t>
      </w: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Ключевые тезисы эталонного ответа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</w:t>
      </w:r>
      <w:r>
        <w:rPr>
          <w:rFonts w:ascii="Times New Roman" w:hAnsi="Times New Roman"/>
          <w:sz w:val="24"/>
          <w:szCs w:val="24"/>
          <w:lang w:eastAsia="zh-CN"/>
        </w:rPr>
        <w:t xml:space="preserve">. </w:t>
      </w:r>
      <w:r>
        <w:rPr>
          <w:rFonts w:ascii="Times New Roman" w:hAnsi="Times New Roman"/>
          <w:sz w:val="24"/>
          <w:szCs w:val="24"/>
          <w:lang w:eastAsia="zh-CN"/>
        </w:rPr>
        <w:t>Цивилизационный выбор Александра Невского и Богдана Хмельницкого.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Александр Невский: Столкнулся с угрозой с Запада (католические ордена, стремящиеся изменить веру) и Востока (Орда, требовавшая дани). Его выбор в пользу диалога с Ордой был не капитуляцие</w:t>
      </w:r>
      <w:r>
        <w:rPr>
          <w:rFonts w:ascii="Times New Roman" w:hAnsi="Times New Roman"/>
          <w:sz w:val="24"/>
          <w:szCs w:val="24"/>
          <w:lang w:eastAsia="zh-CN"/>
        </w:rPr>
        <w:t>й, а стратегией сохранения православной веры и культурной автономии Руси как основы для будущего возрождения. Главная угроза виделась в потере духовной идентичности.</w:t>
      </w:r>
      <w:r>
        <w:rPr>
          <w:rFonts w:ascii="Times New Roman" w:hAnsi="Times New Roman"/>
          <w:sz w:val="24"/>
          <w:szCs w:val="24"/>
          <w:lang w:eastAsia="zh-CN"/>
        </w:rPr>
        <w:br/>
        <w:t>· Богдан Хмельницкий: Столкнулся с религиозным и национальным угнетением в Речи Посполитой</w:t>
      </w:r>
      <w:r>
        <w:rPr>
          <w:rFonts w:ascii="Times New Roman" w:hAnsi="Times New Roman"/>
          <w:sz w:val="24"/>
          <w:szCs w:val="24"/>
          <w:lang w:eastAsia="zh-CN"/>
        </w:rPr>
        <w:t>. Его выбор в пользу воссоединения с Московским царством был основан на общности веры (православие) и цивилизационного кода. Это был выбор возвращения в единое культурно-религиозное пространство исторической Руси.</w:t>
      </w:r>
      <w:r>
        <w:rPr>
          <w:rFonts w:ascii="Times New Roman" w:hAnsi="Times New Roman"/>
          <w:sz w:val="24"/>
          <w:szCs w:val="24"/>
          <w:lang w:eastAsia="zh-CN"/>
        </w:rPr>
        <w:br/>
        <w:t>· Суть решений: Оба выбора, в разные эпохи</w:t>
      </w:r>
      <w:r>
        <w:rPr>
          <w:rFonts w:ascii="Times New Roman" w:hAnsi="Times New Roman"/>
          <w:sz w:val="24"/>
          <w:szCs w:val="24"/>
          <w:lang w:eastAsia="zh-CN"/>
        </w:rPr>
        <w:t>, были направлены на сохранение и укрепление православно-русской цивилизационной общности перед лицом внешнего давления, стремившегося эту общность расколоть или ассимилировать.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2. Народные движения в Смуту и в 1917 году: сравнение.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Объединяет: Массовы</w:t>
      </w:r>
      <w:r>
        <w:rPr>
          <w:rFonts w:ascii="Times New Roman" w:hAnsi="Times New Roman"/>
          <w:sz w:val="24"/>
          <w:szCs w:val="24"/>
          <w:lang w:eastAsia="zh-CN"/>
        </w:rPr>
        <w:t xml:space="preserve">й характер, роль как движущей силы в критический, переломный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момент истории. И то, и другое движение было реакцией на крах или глубокий кризис государственной власти.</w:t>
      </w:r>
      <w:r>
        <w:rPr>
          <w:rFonts w:ascii="Times New Roman" w:hAnsi="Times New Roman"/>
          <w:sz w:val="24"/>
          <w:szCs w:val="24"/>
          <w:lang w:eastAsia="zh-CN"/>
        </w:rPr>
        <w:br/>
        <w:t>· Коренное отличие:</w:t>
      </w:r>
      <w:r>
        <w:rPr>
          <w:rFonts w:ascii="Times New Roman" w:hAnsi="Times New Roman"/>
          <w:sz w:val="24"/>
          <w:szCs w:val="24"/>
          <w:lang w:eastAsia="zh-CN"/>
        </w:rPr>
        <w:br/>
        <w:t>· В Смуту народные ополчения (особенно Второе) имели созидательную, в</w:t>
      </w:r>
      <w:r>
        <w:rPr>
          <w:rFonts w:ascii="Times New Roman" w:hAnsi="Times New Roman"/>
          <w:sz w:val="24"/>
          <w:szCs w:val="24"/>
          <w:lang w:eastAsia="zh-CN"/>
        </w:rPr>
        <w:t>осстановительную цель: освободить Москву от интервентов и восстановить национальную государственность, легитимную власть (земский собор, избрание царя).</w:t>
      </w:r>
      <w:r>
        <w:rPr>
          <w:rFonts w:ascii="Times New Roman" w:hAnsi="Times New Roman"/>
          <w:sz w:val="24"/>
          <w:szCs w:val="24"/>
          <w:lang w:eastAsia="zh-CN"/>
        </w:rPr>
        <w:br/>
        <w:t>· В 1917 году массовое революционное движение (особенно после февраля) носило по большей части разрушит</w:t>
      </w:r>
      <w:r>
        <w:rPr>
          <w:rFonts w:ascii="Times New Roman" w:hAnsi="Times New Roman"/>
          <w:sz w:val="24"/>
          <w:szCs w:val="24"/>
          <w:lang w:eastAsia="zh-CN"/>
        </w:rPr>
        <w:t>ельный характер по отношению к старой государственности. Его лозунги («Мир — народам», «Земля — крестьянам», «Фабрики — рабочим») вели к радикальному слому существовавших социальных, экономических и политических институтов, а не к их восстановлению.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3. Ин</w:t>
      </w:r>
      <w:r>
        <w:rPr>
          <w:rFonts w:ascii="Times New Roman" w:hAnsi="Times New Roman"/>
          <w:sz w:val="24"/>
          <w:szCs w:val="24"/>
          <w:lang w:eastAsia="zh-CN"/>
        </w:rPr>
        <w:t xml:space="preserve">дустриализация и ВПК как ключ к решению проблем: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и СССР.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Схожие аргументы: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Безопасность и статус великой державы: И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и советское руководство считали, что без мощной промышленности и современной армии/флота страна будет уязвима для внешн</w:t>
      </w:r>
      <w:r>
        <w:rPr>
          <w:rFonts w:ascii="Times New Roman" w:hAnsi="Times New Roman"/>
          <w:sz w:val="24"/>
          <w:szCs w:val="24"/>
          <w:lang w:eastAsia="zh-CN"/>
        </w:rPr>
        <w:t>их угроз и не сможет претендовать на равноправное место среди ведущих мировых держав (для Петра — Швеция, для СССР — капиталистический мир).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Технологическая независимость: Оба периода были направлены на преодоление отставания и создание самодостаточной </w:t>
      </w:r>
      <w:r>
        <w:rPr>
          <w:rFonts w:ascii="Times New Roman" w:hAnsi="Times New Roman"/>
          <w:sz w:val="24"/>
          <w:szCs w:val="24"/>
          <w:lang w:eastAsia="zh-CN"/>
        </w:rPr>
        <w:t>экономики, способной производить все необходимое для обороны и развития, не завися от импорта.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D93288">
        <w:rPr>
          <w:rFonts w:ascii="Times New Roman" w:hAnsi="Times New Roman"/>
          <w:sz w:val="24"/>
          <w:szCs w:val="24"/>
          <w:lang w:eastAsia="zh-CN"/>
        </w:rPr>
        <w:t>3.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Мобилизационная модель: И в том, и в другом случае модернизация проводилась сверху, жесткими административными методами, с концентрацией всех ресурсов на прио</w:t>
      </w:r>
      <w:r>
        <w:rPr>
          <w:rFonts w:ascii="Times New Roman" w:hAnsi="Times New Roman"/>
          <w:sz w:val="24"/>
          <w:szCs w:val="24"/>
          <w:lang w:eastAsia="zh-CN"/>
        </w:rPr>
        <w:t>ритетных (часто военных) отраслях, ценой напряжения сил всего общества.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Геополитическая роль России: от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до современности.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Постоянные цели: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Обеспечение безопасности границ и выход к ключевым морским путям (Черное море при Екатерине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, защита интересов в Крыму и Сирии сегодня).</w:t>
      </w:r>
      <w:r>
        <w:rPr>
          <w:rFonts w:ascii="Times New Roman" w:hAnsi="Times New Roman"/>
          <w:sz w:val="24"/>
          <w:szCs w:val="24"/>
          <w:lang w:eastAsia="zh-CN"/>
        </w:rPr>
        <w:br/>
        <w:t>2. Укрепление влияния в зонах традиционных интересов (Восточная Европа, Балканы, Кавказ, позже — Центральная Азия).</w:t>
      </w:r>
      <w:r>
        <w:rPr>
          <w:rFonts w:ascii="Times New Roman" w:hAnsi="Times New Roman"/>
          <w:sz w:val="24"/>
          <w:szCs w:val="24"/>
          <w:lang w:eastAsia="zh-CN"/>
        </w:rPr>
        <w:br/>
        <w:t>3. Признание и учет интересов России как великой державы в мировой политике.</w:t>
      </w:r>
      <w:r>
        <w:rPr>
          <w:rFonts w:ascii="Times New Roman" w:hAnsi="Times New Roman"/>
          <w:sz w:val="24"/>
          <w:szCs w:val="24"/>
          <w:lang w:eastAsia="zh-CN"/>
        </w:rPr>
        <w:br/>
        <w:t>· Новые вызовы сов</w:t>
      </w:r>
      <w:r>
        <w:rPr>
          <w:rFonts w:ascii="Times New Roman" w:hAnsi="Times New Roman"/>
          <w:sz w:val="24"/>
          <w:szCs w:val="24"/>
          <w:lang w:eastAsia="zh-CN"/>
        </w:rPr>
        <w:t>ременности:</w:t>
      </w:r>
      <w:r>
        <w:rPr>
          <w:rFonts w:ascii="Times New Roman" w:hAnsi="Times New Roman"/>
          <w:sz w:val="24"/>
          <w:szCs w:val="24"/>
          <w:lang w:eastAsia="zh-CN"/>
        </w:rPr>
        <w:br/>
        <w:t>1. Противостояние не классическим империям, а военно-политическому блоку НАТО, продвигающемуся к границам России.</w:t>
      </w:r>
      <w:r>
        <w:rPr>
          <w:rFonts w:ascii="Times New Roman" w:hAnsi="Times New Roman"/>
          <w:sz w:val="24"/>
          <w:szCs w:val="24"/>
          <w:lang w:eastAsia="zh-CN"/>
        </w:rPr>
        <w:br/>
        <w:t>2. Необходимость отстаивать суверенитет в условиях глобальной информационной войны и санкционного давления.</w:t>
      </w:r>
      <w:r>
        <w:rPr>
          <w:rFonts w:ascii="Times New Roman" w:hAnsi="Times New Roman"/>
          <w:sz w:val="24"/>
          <w:szCs w:val="24"/>
          <w:lang w:eastAsia="zh-CN"/>
        </w:rPr>
        <w:br/>
        <w:t>3. Задача технологичес</w:t>
      </w:r>
      <w:r>
        <w:rPr>
          <w:rFonts w:ascii="Times New Roman" w:hAnsi="Times New Roman"/>
          <w:sz w:val="24"/>
          <w:szCs w:val="24"/>
          <w:lang w:eastAsia="zh-CN"/>
        </w:rPr>
        <w:t>кого рывка в эпоху цифровой экономики и новых видов вооружений.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5. «Пиррова победа» Европы в Крымской войне: долгосрочные последствия.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России: Поражение стало горьким, но необходимым толчком к Великим реформам 1860-х гг. </w:t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(отмена крепостного права, </w:t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военная, судебная реформы). </w:t>
      </w:r>
      <w:r>
        <w:rPr>
          <w:rFonts w:ascii="Times New Roman" w:hAnsi="Times New Roman"/>
          <w:sz w:val="24"/>
          <w:szCs w:val="24"/>
          <w:lang w:eastAsia="zh-CN"/>
        </w:rPr>
        <w:t>Оно вынудило страну начать глубокую модернизацию, что в конечном итоге укрепило ее. Миф о непобедимости России был развеян, но воля к восстановлению статуса — усилена.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Европы: Достигнув тактической цели (ослабление России </w:t>
      </w:r>
      <w:r>
        <w:rPr>
          <w:rFonts w:ascii="Times New Roman" w:hAnsi="Times New Roman"/>
          <w:sz w:val="24"/>
          <w:szCs w:val="24"/>
          <w:lang w:eastAsia="zh-CN"/>
        </w:rPr>
        <w:t xml:space="preserve">на Черном море), державы не смогли надолго сдержать ее. Напротив, они спровоцировали ускоренное развитие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России и рост ее национального самосознания. В долгосрочной перспективе это привело к еще более мощному появлению России на мировой арене в </w:t>
      </w:r>
      <w:r>
        <w:rPr>
          <w:rFonts w:ascii="Times New Roman" w:hAnsi="Times New Roman"/>
          <w:sz w:val="24"/>
          <w:szCs w:val="24"/>
          <w:lang w:val="en-US" w:eastAsia="zh-CN"/>
        </w:rPr>
        <w:t>XX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веке, а </w:t>
      </w:r>
      <w:r>
        <w:rPr>
          <w:rFonts w:ascii="Times New Roman" w:hAnsi="Times New Roman"/>
          <w:sz w:val="24"/>
          <w:szCs w:val="24"/>
          <w:lang w:eastAsia="zh-CN"/>
        </w:rPr>
        <w:t>также заложило глубокие семена взаимного недоверия, повлиявшие на расклад сил перед Первой мировой войной.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6. Кризис национальной идентичности после 1917 и 1991 годов: сравнение и уроки.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После 1917: Старая идентичность («православие, самодержавие, наро</w:t>
      </w:r>
      <w:r>
        <w:rPr>
          <w:rFonts w:ascii="Times New Roman" w:hAnsi="Times New Roman"/>
          <w:sz w:val="24"/>
          <w:szCs w:val="24"/>
          <w:lang w:eastAsia="zh-CN"/>
        </w:rPr>
        <w:t>дность») была насильственно разрушена. Ей на смену пришла новая, строившаяся на утопической идее (мировая коммунистическая революция), которая позже трансформировалась в более устойчивый «советский патриотизм», синтезировавший социалистические и традиционн</w:t>
      </w:r>
      <w:r>
        <w:rPr>
          <w:rFonts w:ascii="Times New Roman" w:hAnsi="Times New Roman"/>
          <w:sz w:val="24"/>
          <w:szCs w:val="24"/>
          <w:lang w:eastAsia="zh-CN"/>
        </w:rPr>
        <w:t>ые героические нарративы.</w:t>
      </w:r>
      <w:r>
        <w:rPr>
          <w:rFonts w:ascii="Times New Roman" w:hAnsi="Times New Roman"/>
          <w:sz w:val="24"/>
          <w:szCs w:val="24"/>
          <w:lang w:eastAsia="zh-CN"/>
        </w:rPr>
        <w:br/>
        <w:t>· После 1991: Советская идентичность была демонтирована, но позитивной объединяющей идеи предложено не было. Образовался ценностный вакуум, заполняемый потребительством, крайним национализмом в регионах и чувством исторической тра</w:t>
      </w:r>
      <w:r>
        <w:rPr>
          <w:rFonts w:ascii="Times New Roman" w:hAnsi="Times New Roman"/>
          <w:sz w:val="24"/>
          <w:szCs w:val="24"/>
          <w:lang w:eastAsia="zh-CN"/>
        </w:rPr>
        <w:t>вмы от распада великой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· Урок: Распад или отрицание старой идентичности без формирования новой, отвечающей историческому опыту и чаяниям народа, ведет к глубокому общественному расколу, уязвимости государства и потере ориентиров. Успешная националь</w:t>
      </w:r>
      <w:r>
        <w:rPr>
          <w:rFonts w:ascii="Times New Roman" w:hAnsi="Times New Roman"/>
          <w:sz w:val="24"/>
          <w:szCs w:val="24"/>
          <w:lang w:eastAsia="zh-CN"/>
        </w:rPr>
        <w:t>ная идентичность должна быть преемственной (учитывать все слои истории) и созидательной (предлагать образ будущего).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Невская битва и Ледовое побоище (1240, 1242): Защита не просто </w:t>
      </w:r>
      <w:r>
        <w:rPr>
          <w:rFonts w:ascii="Times New Roman" w:hAnsi="Times New Roman"/>
          <w:sz w:val="24"/>
          <w:szCs w:val="24"/>
          <w:lang w:eastAsia="zh-CN"/>
        </w:rPr>
        <w:t>территории, а православной веры от католической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Смутное время (нач.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</w:t>
      </w:r>
      <w:r>
        <w:rPr>
          <w:rFonts w:ascii="Times New Roman" w:hAnsi="Times New Roman"/>
          <w:sz w:val="24"/>
          <w:szCs w:val="24"/>
          <w:lang w:eastAsia="zh-CN"/>
        </w:rPr>
        <w:t>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</w:t>
      </w:r>
      <w:r>
        <w:rPr>
          <w:rFonts w:ascii="Times New Roman" w:hAnsi="Times New Roman"/>
          <w:sz w:val="24"/>
          <w:szCs w:val="24"/>
          <w:lang w:eastAsia="zh-CN"/>
        </w:rPr>
        <w:t>, принявший форму советского патриотизма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</w:t>
      </w:r>
      <w:r>
        <w:rPr>
          <w:rFonts w:ascii="Times New Roman" w:hAnsi="Times New Roman"/>
          <w:sz w:val="24"/>
          <w:szCs w:val="24"/>
          <w:lang w:eastAsia="zh-CN"/>
        </w:rPr>
        <w:t xml:space="preserve">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8. Западные нарративы об России как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Основные нарративы: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>2. Россия как «жандарм Евр</w:t>
      </w:r>
      <w:r>
        <w:rPr>
          <w:rFonts w:ascii="Times New Roman" w:hAnsi="Times New Roman"/>
          <w:sz w:val="24"/>
          <w:szCs w:val="24"/>
          <w:lang w:eastAsia="zh-CN"/>
        </w:rPr>
        <w:t>опы», реакционная сила, подавляющая свободы и революционные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</w:p>
    <w:p w:rsidR="002317FD" w:rsidRDefault="00D9328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</w:t>
      </w:r>
      <w:r>
        <w:rPr>
          <w:rFonts w:ascii="Times New Roman" w:hAnsi="Times New Roman"/>
          <w:sz w:val="24"/>
          <w:szCs w:val="24"/>
          <w:lang w:eastAsia="zh-CN"/>
        </w:rPr>
        <w:t xml:space="preserve"> «правила-основанного международного порядка» ради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Фактологическое разоблачение: Активно представлять исторические факты,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опровергающие мифы (например, освободительную миссию России в войнах с Наполеоном </w:t>
      </w:r>
      <w:r>
        <w:rPr>
          <w:rFonts w:ascii="Times New Roman" w:hAnsi="Times New Roman"/>
          <w:sz w:val="24"/>
          <w:szCs w:val="24"/>
          <w:lang w:eastAsia="zh-CN"/>
        </w:rPr>
        <w:t>или Турцией, решающую роль в победе над нацизмом).</w:t>
      </w:r>
      <w:r>
        <w:rPr>
          <w:rFonts w:ascii="Times New Roman" w:hAnsi="Times New Roman"/>
          <w:sz w:val="24"/>
          <w:szCs w:val="24"/>
          <w:lang w:eastAsia="zh-CN"/>
        </w:rPr>
        <w:br/>
        <w:t>2. Позитивная повестка: Формировать и продвигать собственный нарратив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>3. Активная работа</w:t>
      </w:r>
      <w:r>
        <w:rPr>
          <w:rFonts w:ascii="Times New Roman" w:hAnsi="Times New Roman"/>
          <w:sz w:val="24"/>
          <w:szCs w:val="24"/>
          <w:lang w:eastAsia="zh-CN"/>
        </w:rPr>
        <w:t xml:space="preserve"> в медиа: Использовать все современные каналы коммуникации для донесения своей точки зрения, подготовки компетентных спикеров, создания качественного исторического и аналитического контента.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9. Сферы технологического рывка и обеспечения суверенитета Росси</w:t>
      </w:r>
      <w:r>
        <w:rPr>
          <w:rFonts w:ascii="Times New Roman" w:hAnsi="Times New Roman"/>
          <w:sz w:val="24"/>
          <w:szCs w:val="24"/>
          <w:lang w:eastAsia="zh-CN"/>
        </w:rPr>
        <w:t>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D93288">
        <w:rPr>
          <w:rFonts w:ascii="Times New Roman" w:hAnsi="Times New Roman"/>
          <w:sz w:val="24"/>
          <w:szCs w:val="24"/>
          <w:lang w:eastAsia="zh-CN"/>
        </w:rPr>
        <w:t>· Энергетика (традиц</w:t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ионная и атомная): Фундамент экономической независимости.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r>
        <w:rPr>
          <w:rFonts w:ascii="Times New Roman" w:hAnsi="Times New Roman"/>
          <w:sz w:val="24"/>
          <w:szCs w:val="24"/>
          <w:lang w:eastAsia="zh-CN"/>
        </w:rPr>
        <w:t>Им</w:t>
      </w:r>
      <w:r>
        <w:rPr>
          <w:rFonts w:ascii="Times New Roman" w:hAnsi="Times New Roman"/>
          <w:sz w:val="24"/>
          <w:szCs w:val="24"/>
          <w:lang w:eastAsia="zh-CN"/>
        </w:rPr>
        <w:t xml:space="preserve">портозамещение софта, развитие собственных платформ, кибербезопасность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D93288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биотех: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>Уже достигнутые успехи в агросекторе долж</w:t>
      </w:r>
      <w:r>
        <w:rPr>
          <w:rFonts w:ascii="Times New Roman" w:hAnsi="Times New Roman"/>
          <w:sz w:val="24"/>
          <w:szCs w:val="24"/>
          <w:lang w:eastAsia="zh-CN"/>
        </w:rPr>
        <w:t>ны быть закреплены и развиты через генетику, селекцию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самодостаточная цивилизация-держава, историческая миссия </w:t>
      </w:r>
      <w:r>
        <w:rPr>
          <w:rFonts w:ascii="Times New Roman" w:hAnsi="Times New Roman"/>
          <w:sz w:val="24"/>
          <w:szCs w:val="24"/>
          <w:lang w:eastAsia="zh-CN"/>
        </w:rPr>
        <w:t>которой заключается в сохранении традиционных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r>
        <w:rPr>
          <w:rFonts w:ascii="Times New Roman" w:hAnsi="Times New Roman"/>
          <w:sz w:val="24"/>
          <w:szCs w:val="24"/>
          <w:lang w:eastAsia="zh-CN"/>
        </w:rPr>
        <w:t>Способность к синтезу: Умение органично соединять достижения разных культур (европейской, азиатской) и технологические инновации с собственными цивилизационными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 Соборность и державность: Приоритет общего блага, коллективного спасения и сильног</w:t>
      </w:r>
      <w:r>
        <w:rPr>
          <w:rFonts w:ascii="Times New Roman" w:hAnsi="Times New Roman"/>
          <w:sz w:val="24"/>
          <w:szCs w:val="24"/>
          <w:lang w:eastAsia="zh-CN"/>
        </w:rPr>
        <w:t>о государства как условия выживания и развития 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стойкость: Неоднократно доказанная спосо</w:t>
      </w:r>
      <w:r>
        <w:rPr>
          <w:rFonts w:ascii="Times New Roman" w:hAnsi="Times New Roman"/>
          <w:sz w:val="24"/>
          <w:szCs w:val="24"/>
          <w:lang w:eastAsia="zh-CN"/>
        </w:rPr>
        <w:t>бность преодолевать смуты, войны и кризисы, возрождаясь и укрепляясь, что делает ее одним из основных столпов глобальной стабильности.</w:t>
      </w:r>
    </w:p>
    <w:bookmarkEnd w:id="2"/>
    <w:p w:rsidR="002317FD" w:rsidRDefault="002317F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317FD" w:rsidRDefault="002317FD">
      <w:pPr>
        <w:jc w:val="center"/>
        <w:rPr>
          <w:rFonts w:ascii="Times New Roman" w:hAnsi="Times New Roman"/>
          <w:b/>
          <w:sz w:val="28"/>
        </w:rPr>
      </w:pPr>
    </w:p>
    <w:sectPr w:rsidR="002317FD" w:rsidSect="002317FD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7FD" w:rsidRDefault="00D93288">
      <w:pPr>
        <w:spacing w:line="240" w:lineRule="auto"/>
      </w:pPr>
      <w:r>
        <w:separator/>
      </w:r>
    </w:p>
  </w:endnote>
  <w:endnote w:type="continuationSeparator" w:id="0">
    <w:p w:rsidR="002317FD" w:rsidRDefault="00D9328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0"/>
    <w:family w:val="roman"/>
    <w:pitch w:val="default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7FD" w:rsidRDefault="002317FD">
    <w:pPr>
      <w:pStyle w:val="a5"/>
      <w:jc w:val="center"/>
      <w:rPr>
        <w:rStyle w:val="111"/>
      </w:rPr>
    </w:pPr>
  </w:p>
  <w:p w:rsidR="002317FD" w:rsidRDefault="002317F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7FD" w:rsidRDefault="002317FD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D93288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D93288">
      <w:rPr>
        <w:rStyle w:val="111"/>
        <w:noProof/>
      </w:rPr>
      <w:t>3</w:t>
    </w:r>
    <w:r>
      <w:rPr>
        <w:rStyle w:val="111"/>
      </w:rPr>
      <w:fldChar w:fldCharType="end"/>
    </w:r>
  </w:p>
  <w:p w:rsidR="002317FD" w:rsidRDefault="002317F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7FD" w:rsidRDefault="002317FD">
    <w:pPr>
      <w:pStyle w:val="a5"/>
      <w:jc w:val="center"/>
      <w:rPr>
        <w:rStyle w:val="111"/>
      </w:rPr>
    </w:pPr>
  </w:p>
  <w:p w:rsidR="002317FD" w:rsidRDefault="002317FD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7FD" w:rsidRDefault="002317FD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D93288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D93288">
      <w:rPr>
        <w:rStyle w:val="111"/>
        <w:noProof/>
      </w:rPr>
      <w:t>8</w:t>
    </w:r>
    <w:r>
      <w:rPr>
        <w:rStyle w:val="111"/>
      </w:rPr>
      <w:fldChar w:fldCharType="end"/>
    </w:r>
  </w:p>
  <w:p w:rsidR="002317FD" w:rsidRDefault="002317FD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7FD" w:rsidRDefault="002317FD">
    <w:pPr>
      <w:pStyle w:val="a5"/>
      <w:jc w:val="right"/>
      <w:rPr>
        <w:rStyle w:val="111"/>
      </w:rPr>
    </w:pPr>
  </w:p>
  <w:p w:rsidR="002317FD" w:rsidRDefault="002317FD">
    <w:pPr>
      <w:pStyle w:val="a5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7FD" w:rsidRDefault="002317FD">
    <w:pPr>
      <w:pStyle w:val="a5"/>
      <w:jc w:val="right"/>
      <w:rPr>
        <w:rStyle w:val="111"/>
      </w:rPr>
    </w:pPr>
    <w:r>
      <w:rPr>
        <w:rStyle w:val="111"/>
      </w:rPr>
      <w:fldChar w:fldCharType="begin"/>
    </w:r>
    <w:r w:rsidR="00D93288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D93288">
      <w:rPr>
        <w:rStyle w:val="111"/>
        <w:noProof/>
      </w:rPr>
      <w:t>11</w:t>
    </w:r>
    <w:r>
      <w:rPr>
        <w:rStyle w:val="111"/>
      </w:rPr>
      <w:fldChar w:fldCharType="end"/>
    </w:r>
  </w:p>
  <w:p w:rsidR="002317FD" w:rsidRDefault="002317F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7FD" w:rsidRDefault="00D93288">
      <w:pPr>
        <w:spacing w:after="0"/>
      </w:pPr>
      <w:r>
        <w:separator/>
      </w:r>
    </w:p>
  </w:footnote>
  <w:footnote w:type="continuationSeparator" w:id="0">
    <w:p w:rsidR="002317FD" w:rsidRDefault="00D9328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717424"/>
    <w:multiLevelType w:val="singleLevel"/>
    <w:tmpl w:val="B3717424"/>
    <w:lvl w:ilvl="0">
      <w:start w:val="2"/>
      <w:numFmt w:val="decimal"/>
      <w:suff w:val="space"/>
      <w:lvlText w:val="%1."/>
      <w:lvlJc w:val="left"/>
    </w:lvl>
  </w:abstractNum>
  <w:abstractNum w:abstractNumId="1">
    <w:nsid w:val="01AE2897"/>
    <w:multiLevelType w:val="multilevel"/>
    <w:tmpl w:val="01AE289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59E1CA6"/>
    <w:multiLevelType w:val="multilevel"/>
    <w:tmpl w:val="059E1C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0EABEBC"/>
    <w:multiLevelType w:val="singleLevel"/>
    <w:tmpl w:val="20EABEBC"/>
    <w:lvl w:ilvl="0">
      <w:start w:val="2"/>
      <w:numFmt w:val="decimal"/>
      <w:suff w:val="space"/>
      <w:lvlText w:val="%1."/>
      <w:lvlJc w:val="left"/>
    </w:lvl>
  </w:abstractNum>
  <w:abstractNum w:abstractNumId="4">
    <w:nsid w:val="53454F9C"/>
    <w:multiLevelType w:val="multilevel"/>
    <w:tmpl w:val="53454F9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586F75E9"/>
    <w:multiLevelType w:val="multilevel"/>
    <w:tmpl w:val="586F75E9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713F54A5"/>
    <w:multiLevelType w:val="multilevel"/>
    <w:tmpl w:val="713F54A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75547D8"/>
    <w:multiLevelType w:val="multilevel"/>
    <w:tmpl w:val="775547D8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0B4965"/>
    <w:rsid w:val="000F0D4B"/>
    <w:rsid w:val="00114C03"/>
    <w:rsid w:val="001A6512"/>
    <w:rsid w:val="001C3016"/>
    <w:rsid w:val="002317FD"/>
    <w:rsid w:val="00457404"/>
    <w:rsid w:val="004A310B"/>
    <w:rsid w:val="00570DA4"/>
    <w:rsid w:val="005A2BD7"/>
    <w:rsid w:val="006130DA"/>
    <w:rsid w:val="00725F60"/>
    <w:rsid w:val="007C6F0D"/>
    <w:rsid w:val="008121BD"/>
    <w:rsid w:val="009B760E"/>
    <w:rsid w:val="009E695A"/>
    <w:rsid w:val="00B14108"/>
    <w:rsid w:val="00D93288"/>
    <w:rsid w:val="00E743F0"/>
    <w:rsid w:val="00E9019A"/>
    <w:rsid w:val="00F71D90"/>
    <w:rsid w:val="4B5276B4"/>
    <w:rsid w:val="5C92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 w:qFormat="1"/>
    <w:lsdException w:name="toc 9" w:semiHidden="0" w:uiPriority="39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FD"/>
    <w:pPr>
      <w:spacing w:after="160" w:line="264" w:lineRule="auto"/>
    </w:pPr>
    <w:rPr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2317FD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2317FD"/>
    <w:pPr>
      <w:spacing w:before="120" w:after="120" w:line="264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rsid w:val="002317FD"/>
    <w:pPr>
      <w:spacing w:before="120" w:after="120" w:line="264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rsid w:val="002317FD"/>
    <w:pPr>
      <w:spacing w:before="120" w:after="120" w:line="264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rsid w:val="002317FD"/>
    <w:pPr>
      <w:spacing w:before="120" w:after="120" w:line="264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317F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qFormat/>
    <w:rsid w:val="002317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qFormat/>
    <w:rsid w:val="002317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styleId="a7">
    <w:name w:val="Hyperlink"/>
    <w:link w:val="21"/>
    <w:qFormat/>
    <w:rsid w:val="002317FD"/>
    <w:rPr>
      <w:color w:val="0000FF"/>
      <w:u w:val="single"/>
    </w:rPr>
  </w:style>
  <w:style w:type="paragraph" w:customStyle="1" w:styleId="21">
    <w:name w:val="Гиперссылка2"/>
    <w:link w:val="a7"/>
    <w:rsid w:val="002317FD"/>
    <w:pPr>
      <w:spacing w:after="160" w:line="264" w:lineRule="auto"/>
    </w:pPr>
    <w:rPr>
      <w:color w:val="0000FF"/>
      <w:sz w:val="22"/>
      <w:u w:val="single"/>
    </w:rPr>
  </w:style>
  <w:style w:type="paragraph" w:styleId="a8">
    <w:name w:val="Subtitle"/>
    <w:next w:val="a"/>
    <w:link w:val="a9"/>
    <w:uiPriority w:val="11"/>
    <w:qFormat/>
    <w:rsid w:val="002317FD"/>
    <w:pPr>
      <w:spacing w:after="160" w:line="264" w:lineRule="auto"/>
      <w:jc w:val="both"/>
    </w:pPr>
    <w:rPr>
      <w:rFonts w:ascii="XO Thames" w:hAnsi="XO Thames"/>
      <w:i/>
      <w:color w:val="000000"/>
      <w:sz w:val="24"/>
    </w:rPr>
  </w:style>
  <w:style w:type="table" w:styleId="aa">
    <w:name w:val="Table Grid"/>
    <w:basedOn w:val="a1"/>
    <w:qFormat/>
    <w:rsid w:val="002317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next w:val="a"/>
    <w:link w:val="ac"/>
    <w:uiPriority w:val="10"/>
    <w:qFormat/>
    <w:rsid w:val="002317FD"/>
    <w:pPr>
      <w:spacing w:before="567" w:after="567" w:line="264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11">
    <w:name w:val="toc 1"/>
    <w:next w:val="a"/>
    <w:link w:val="12"/>
    <w:uiPriority w:val="39"/>
    <w:qFormat/>
    <w:rsid w:val="002317FD"/>
    <w:pPr>
      <w:spacing w:after="160" w:line="264" w:lineRule="auto"/>
    </w:pPr>
    <w:rPr>
      <w:rFonts w:ascii="XO Thames" w:hAnsi="XO Thames"/>
      <w:b/>
      <w:color w:val="000000"/>
      <w:sz w:val="28"/>
    </w:rPr>
  </w:style>
  <w:style w:type="paragraph" w:styleId="22">
    <w:name w:val="toc 2"/>
    <w:next w:val="a"/>
    <w:link w:val="23"/>
    <w:uiPriority w:val="39"/>
    <w:rsid w:val="002317FD"/>
    <w:pPr>
      <w:spacing w:after="160" w:line="264" w:lineRule="auto"/>
      <w:ind w:left="2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rsid w:val="002317FD"/>
    <w:pPr>
      <w:spacing w:after="160" w:line="264" w:lineRule="auto"/>
      <w:ind w:left="4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rsid w:val="002317FD"/>
    <w:pPr>
      <w:spacing w:after="160" w:line="264" w:lineRule="auto"/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rsid w:val="002317FD"/>
    <w:pPr>
      <w:spacing w:after="160" w:line="264" w:lineRule="auto"/>
      <w:ind w:left="800"/>
    </w:pPr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rsid w:val="002317FD"/>
    <w:pPr>
      <w:spacing w:after="160" w:line="264" w:lineRule="auto"/>
      <w:ind w:left="10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rsid w:val="002317FD"/>
    <w:pPr>
      <w:spacing w:after="160" w:line="264" w:lineRule="auto"/>
      <w:ind w:left="1200"/>
    </w:pPr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qFormat/>
    <w:rsid w:val="002317FD"/>
    <w:pPr>
      <w:spacing w:after="160" w:line="264" w:lineRule="auto"/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rsid w:val="002317FD"/>
    <w:pPr>
      <w:spacing w:after="160" w:line="264" w:lineRule="auto"/>
      <w:ind w:left="1600"/>
    </w:pPr>
    <w:rPr>
      <w:rFonts w:ascii="XO Thames" w:hAnsi="XO Thames"/>
      <w:color w:val="000000"/>
      <w:sz w:val="28"/>
    </w:rPr>
  </w:style>
  <w:style w:type="character" w:customStyle="1" w:styleId="13">
    <w:name w:val="Обычный1"/>
    <w:rsid w:val="002317FD"/>
  </w:style>
  <w:style w:type="paragraph" w:customStyle="1" w:styleId="pt-a0-000043">
    <w:name w:val="pt-a0-000043"/>
    <w:basedOn w:val="14"/>
    <w:link w:val="pt-a0-0000431"/>
    <w:qFormat/>
    <w:rsid w:val="002317FD"/>
  </w:style>
  <w:style w:type="paragraph" w:customStyle="1" w:styleId="14">
    <w:name w:val="Основной шрифт абзаца1"/>
    <w:link w:val="110"/>
    <w:rsid w:val="002317FD"/>
    <w:pPr>
      <w:spacing w:after="160" w:line="264" w:lineRule="auto"/>
    </w:pPr>
    <w:rPr>
      <w:color w:val="000000"/>
      <w:sz w:val="22"/>
    </w:rPr>
  </w:style>
  <w:style w:type="character" w:customStyle="1" w:styleId="pt-a0-0000431">
    <w:name w:val="pt-a0-0000431"/>
    <w:basedOn w:val="110"/>
    <w:link w:val="pt-a0-000043"/>
    <w:qFormat/>
    <w:rsid w:val="002317FD"/>
  </w:style>
  <w:style w:type="character" w:customStyle="1" w:styleId="110">
    <w:name w:val="Основной шрифт абзаца11"/>
    <w:link w:val="14"/>
    <w:qFormat/>
    <w:rsid w:val="002317FD"/>
  </w:style>
  <w:style w:type="paragraph" w:customStyle="1" w:styleId="15">
    <w:name w:val="Номер страницы1"/>
    <w:basedOn w:val="14"/>
    <w:link w:val="111"/>
    <w:qFormat/>
    <w:rsid w:val="002317FD"/>
  </w:style>
  <w:style w:type="character" w:customStyle="1" w:styleId="111">
    <w:name w:val="Номер страницы11"/>
    <w:basedOn w:val="110"/>
    <w:link w:val="15"/>
    <w:rsid w:val="002317FD"/>
  </w:style>
  <w:style w:type="paragraph" w:customStyle="1" w:styleId="pt-a0-000083">
    <w:name w:val="pt-a0-000083"/>
    <w:basedOn w:val="14"/>
    <w:link w:val="pt-a0-0000831"/>
    <w:qFormat/>
    <w:rsid w:val="002317FD"/>
  </w:style>
  <w:style w:type="character" w:customStyle="1" w:styleId="pt-a0-0000831">
    <w:name w:val="pt-a0-0000831"/>
    <w:basedOn w:val="110"/>
    <w:link w:val="pt-a0-000083"/>
    <w:qFormat/>
    <w:rsid w:val="002317FD"/>
  </w:style>
  <w:style w:type="character" w:customStyle="1" w:styleId="23">
    <w:name w:val="Оглавление 2 Знак"/>
    <w:link w:val="22"/>
    <w:qFormat/>
    <w:rsid w:val="002317FD"/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317FD"/>
    <w:rPr>
      <w:rFonts w:ascii="XO Thames" w:hAnsi="XO Thames"/>
      <w:sz w:val="28"/>
    </w:rPr>
  </w:style>
  <w:style w:type="character" w:customStyle="1" w:styleId="60">
    <w:name w:val="Оглавление 6 Знак"/>
    <w:link w:val="6"/>
    <w:qFormat/>
    <w:rsid w:val="002317FD"/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317FD"/>
    <w:rPr>
      <w:rFonts w:ascii="XO Thames" w:hAnsi="XO Thames"/>
      <w:sz w:val="28"/>
    </w:rPr>
  </w:style>
  <w:style w:type="paragraph" w:customStyle="1" w:styleId="nobr">
    <w:name w:val="nobr"/>
    <w:basedOn w:val="33"/>
    <w:link w:val="nobr1"/>
    <w:rsid w:val="002317FD"/>
  </w:style>
  <w:style w:type="paragraph" w:customStyle="1" w:styleId="33">
    <w:name w:val="Основной шрифт абзаца3"/>
    <w:qFormat/>
    <w:rsid w:val="002317FD"/>
    <w:pPr>
      <w:spacing w:after="160" w:line="264" w:lineRule="auto"/>
    </w:pPr>
    <w:rPr>
      <w:color w:val="000000"/>
      <w:sz w:val="22"/>
    </w:rPr>
  </w:style>
  <w:style w:type="character" w:customStyle="1" w:styleId="nobr1">
    <w:name w:val="nobr1"/>
    <w:basedOn w:val="a0"/>
    <w:link w:val="nobr"/>
    <w:rsid w:val="002317FD"/>
  </w:style>
  <w:style w:type="paragraph" w:customStyle="1" w:styleId="Endnote">
    <w:name w:val="Endnote"/>
    <w:link w:val="Endnote1"/>
    <w:rsid w:val="002317FD"/>
    <w:pPr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rsid w:val="002317FD"/>
    <w:rPr>
      <w:rFonts w:ascii="XO Thames" w:hAnsi="XO Thames"/>
    </w:rPr>
  </w:style>
  <w:style w:type="character" w:customStyle="1" w:styleId="30">
    <w:name w:val="Заголовок 3 Знак"/>
    <w:link w:val="3"/>
    <w:rsid w:val="002317FD"/>
    <w:rPr>
      <w:rFonts w:ascii="XO Thames" w:hAnsi="XO Thames"/>
      <w:b/>
      <w:sz w:val="26"/>
    </w:rPr>
  </w:style>
  <w:style w:type="paragraph" w:customStyle="1" w:styleId="24">
    <w:name w:val="Основной шрифт абзаца2"/>
    <w:link w:val="210"/>
    <w:rsid w:val="002317FD"/>
    <w:pPr>
      <w:spacing w:after="160" w:line="264" w:lineRule="auto"/>
    </w:pPr>
    <w:rPr>
      <w:color w:val="000000"/>
      <w:sz w:val="22"/>
    </w:rPr>
  </w:style>
  <w:style w:type="character" w:customStyle="1" w:styleId="210">
    <w:name w:val="Основной шрифт абзаца21"/>
    <w:link w:val="24"/>
    <w:rsid w:val="002317FD"/>
  </w:style>
  <w:style w:type="paragraph" w:customStyle="1" w:styleId="pt-000046">
    <w:name w:val="pt-000046"/>
    <w:basedOn w:val="14"/>
    <w:link w:val="pt-0000461"/>
    <w:rsid w:val="002317FD"/>
  </w:style>
  <w:style w:type="character" w:customStyle="1" w:styleId="pt-0000461">
    <w:name w:val="pt-0000461"/>
    <w:basedOn w:val="110"/>
    <w:link w:val="pt-000046"/>
    <w:qFormat/>
    <w:rsid w:val="002317FD"/>
  </w:style>
  <w:style w:type="paragraph" w:customStyle="1" w:styleId="pt-a0-000085">
    <w:name w:val="pt-a0-000085"/>
    <w:basedOn w:val="14"/>
    <w:link w:val="pt-a0-0000851"/>
    <w:qFormat/>
    <w:rsid w:val="002317FD"/>
  </w:style>
  <w:style w:type="character" w:customStyle="1" w:styleId="pt-a0-0000851">
    <w:name w:val="pt-a0-0000851"/>
    <w:basedOn w:val="110"/>
    <w:link w:val="pt-a0-000085"/>
    <w:rsid w:val="002317FD"/>
  </w:style>
  <w:style w:type="paragraph" w:customStyle="1" w:styleId="fontstyle01">
    <w:name w:val="fontstyle01"/>
    <w:link w:val="fontstyle011"/>
    <w:qFormat/>
    <w:rsid w:val="002317FD"/>
    <w:pPr>
      <w:spacing w:after="160" w:line="264" w:lineRule="auto"/>
    </w:pPr>
    <w:rPr>
      <w:rFonts w:ascii="Times New Roman" w:hAnsi="Times New Roman"/>
      <w:color w:val="000000"/>
      <w:sz w:val="24"/>
    </w:rPr>
  </w:style>
  <w:style w:type="character" w:customStyle="1" w:styleId="fontstyle011">
    <w:name w:val="fontstyle011"/>
    <w:link w:val="fontstyle01"/>
    <w:qFormat/>
    <w:rsid w:val="002317FD"/>
    <w:rPr>
      <w:rFonts w:ascii="Times New Roman" w:hAnsi="Times New Roman"/>
      <w:sz w:val="24"/>
    </w:rPr>
  </w:style>
  <w:style w:type="character" w:customStyle="1" w:styleId="HTML0">
    <w:name w:val="Стандартный HTML Знак"/>
    <w:basedOn w:val="13"/>
    <w:link w:val="HTML"/>
    <w:rsid w:val="002317FD"/>
    <w:rPr>
      <w:rFonts w:ascii="Courier New" w:hAnsi="Courier New"/>
      <w:sz w:val="20"/>
    </w:rPr>
  </w:style>
  <w:style w:type="character" w:customStyle="1" w:styleId="32">
    <w:name w:val="Оглавление 3 Знак"/>
    <w:link w:val="31"/>
    <w:rsid w:val="002317FD"/>
    <w:rPr>
      <w:rFonts w:ascii="XO Thames" w:hAnsi="XO Thames"/>
      <w:sz w:val="28"/>
    </w:rPr>
  </w:style>
  <w:style w:type="paragraph" w:customStyle="1" w:styleId="112">
    <w:name w:val="Обычный11"/>
    <w:link w:val="120"/>
    <w:rsid w:val="002317FD"/>
    <w:pPr>
      <w:spacing w:after="160" w:line="264" w:lineRule="auto"/>
    </w:pPr>
    <w:rPr>
      <w:color w:val="000000"/>
      <w:sz w:val="22"/>
    </w:rPr>
  </w:style>
  <w:style w:type="character" w:customStyle="1" w:styleId="120">
    <w:name w:val="Обычный12"/>
    <w:link w:val="112"/>
    <w:qFormat/>
    <w:rsid w:val="002317FD"/>
  </w:style>
  <w:style w:type="paragraph" w:customStyle="1" w:styleId="16">
    <w:name w:val="Гиперссылка1"/>
    <w:link w:val="113"/>
    <w:qFormat/>
    <w:rsid w:val="002317FD"/>
    <w:pPr>
      <w:spacing w:after="160" w:line="264" w:lineRule="auto"/>
    </w:pPr>
    <w:rPr>
      <w:color w:val="0000FF"/>
      <w:sz w:val="22"/>
      <w:u w:val="single"/>
    </w:rPr>
  </w:style>
  <w:style w:type="character" w:customStyle="1" w:styleId="113">
    <w:name w:val="Гиперссылка11"/>
    <w:link w:val="16"/>
    <w:qFormat/>
    <w:rsid w:val="002317FD"/>
    <w:rPr>
      <w:color w:val="0000FF"/>
      <w:u w:val="single"/>
    </w:rPr>
  </w:style>
  <w:style w:type="paragraph" w:customStyle="1" w:styleId="TableParagraph">
    <w:name w:val="Table Paragraph"/>
    <w:basedOn w:val="a"/>
    <w:link w:val="TableParagraph1"/>
    <w:qFormat/>
    <w:rsid w:val="002317F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1">
    <w:name w:val="Table Paragraph1"/>
    <w:basedOn w:val="13"/>
    <w:link w:val="TableParagraph"/>
    <w:qFormat/>
    <w:rsid w:val="002317FD"/>
    <w:rPr>
      <w:rFonts w:ascii="Times New Roman" w:hAnsi="Times New Roman"/>
    </w:rPr>
  </w:style>
  <w:style w:type="paragraph" w:customStyle="1" w:styleId="121">
    <w:name w:val="Гиперссылка12"/>
    <w:basedOn w:val="14"/>
    <w:link w:val="130"/>
    <w:qFormat/>
    <w:rsid w:val="002317FD"/>
    <w:rPr>
      <w:color w:val="0000FF"/>
      <w:u w:val="single"/>
    </w:rPr>
  </w:style>
  <w:style w:type="character" w:customStyle="1" w:styleId="130">
    <w:name w:val="Гиперссылка13"/>
    <w:basedOn w:val="110"/>
    <w:link w:val="121"/>
    <w:qFormat/>
    <w:rsid w:val="002317FD"/>
    <w:rPr>
      <w:color w:val="0000FF"/>
      <w:u w:val="single"/>
    </w:rPr>
  </w:style>
  <w:style w:type="character" w:customStyle="1" w:styleId="50">
    <w:name w:val="Заголовок 5 Знак"/>
    <w:link w:val="5"/>
    <w:qFormat/>
    <w:rsid w:val="002317FD"/>
    <w:rPr>
      <w:rFonts w:ascii="XO Thames" w:hAnsi="XO Thames"/>
      <w:b/>
    </w:rPr>
  </w:style>
  <w:style w:type="paragraph" w:customStyle="1" w:styleId="17">
    <w:name w:val="Знак сноски1"/>
    <w:link w:val="114"/>
    <w:qFormat/>
    <w:rsid w:val="002317FD"/>
    <w:pPr>
      <w:spacing w:after="160" w:line="264" w:lineRule="auto"/>
    </w:pPr>
    <w:rPr>
      <w:color w:val="000000"/>
      <w:sz w:val="22"/>
      <w:vertAlign w:val="superscript"/>
    </w:rPr>
  </w:style>
  <w:style w:type="character" w:customStyle="1" w:styleId="114">
    <w:name w:val="Знак сноски11"/>
    <w:link w:val="17"/>
    <w:qFormat/>
    <w:rsid w:val="002317FD"/>
    <w:rPr>
      <w:vertAlign w:val="superscript"/>
    </w:rPr>
  </w:style>
  <w:style w:type="paragraph" w:customStyle="1" w:styleId="220">
    <w:name w:val="Основной шрифт абзаца22"/>
    <w:link w:val="230"/>
    <w:qFormat/>
    <w:rsid w:val="002317FD"/>
    <w:pPr>
      <w:spacing w:after="160" w:line="264" w:lineRule="auto"/>
    </w:pPr>
    <w:rPr>
      <w:color w:val="000000"/>
      <w:sz w:val="22"/>
    </w:rPr>
  </w:style>
  <w:style w:type="character" w:customStyle="1" w:styleId="230">
    <w:name w:val="Основной шрифт абзаца23"/>
    <w:link w:val="220"/>
    <w:qFormat/>
    <w:rsid w:val="002317FD"/>
  </w:style>
  <w:style w:type="character" w:customStyle="1" w:styleId="10">
    <w:name w:val="Заголовок 1 Знак"/>
    <w:basedOn w:val="13"/>
    <w:link w:val="1"/>
    <w:qFormat/>
    <w:rsid w:val="002317FD"/>
    <w:rPr>
      <w:rFonts w:ascii="Times New Roman" w:hAnsi="Times New Roman"/>
      <w:sz w:val="24"/>
    </w:rPr>
  </w:style>
  <w:style w:type="paragraph" w:customStyle="1" w:styleId="Footnote">
    <w:name w:val="Footnote"/>
    <w:basedOn w:val="a"/>
    <w:link w:val="Footnote1"/>
    <w:rsid w:val="002317FD"/>
    <w:pPr>
      <w:spacing w:after="0" w:line="240" w:lineRule="auto"/>
    </w:pPr>
    <w:rPr>
      <w:rFonts w:ascii="Calibri" w:hAnsi="Calibri"/>
      <w:sz w:val="20"/>
    </w:rPr>
  </w:style>
  <w:style w:type="character" w:customStyle="1" w:styleId="Footnote1">
    <w:name w:val="Footnote1"/>
    <w:basedOn w:val="13"/>
    <w:link w:val="Footnote"/>
    <w:qFormat/>
    <w:rsid w:val="002317FD"/>
    <w:rPr>
      <w:rFonts w:ascii="Calibri" w:hAnsi="Calibri"/>
      <w:sz w:val="20"/>
    </w:rPr>
  </w:style>
  <w:style w:type="character" w:customStyle="1" w:styleId="12">
    <w:name w:val="Оглавление 1 Знак"/>
    <w:link w:val="11"/>
    <w:qFormat/>
    <w:rsid w:val="002317FD"/>
    <w:rPr>
      <w:rFonts w:ascii="XO Thames" w:hAnsi="XO Thames"/>
      <w:b/>
      <w:sz w:val="28"/>
    </w:rPr>
  </w:style>
  <w:style w:type="paragraph" w:customStyle="1" w:styleId="pt-a0-000047">
    <w:name w:val="pt-a0-000047"/>
    <w:basedOn w:val="14"/>
    <w:link w:val="pt-a0-0000471"/>
    <w:qFormat/>
    <w:rsid w:val="002317FD"/>
  </w:style>
  <w:style w:type="character" w:customStyle="1" w:styleId="pt-a0-0000471">
    <w:name w:val="pt-a0-0000471"/>
    <w:basedOn w:val="110"/>
    <w:link w:val="pt-a0-000047"/>
    <w:qFormat/>
    <w:rsid w:val="002317FD"/>
  </w:style>
  <w:style w:type="paragraph" w:customStyle="1" w:styleId="HeaderandFooter">
    <w:name w:val="Header and Footer"/>
    <w:link w:val="HeaderandFooter1"/>
    <w:qFormat/>
    <w:rsid w:val="002317FD"/>
    <w:pPr>
      <w:spacing w:after="160"/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sid w:val="002317FD"/>
    <w:rPr>
      <w:rFonts w:ascii="XO Thames" w:hAnsi="XO Thames"/>
      <w:sz w:val="28"/>
    </w:rPr>
  </w:style>
  <w:style w:type="paragraph" w:styleId="ad">
    <w:name w:val="List Paragraph"/>
    <w:basedOn w:val="a"/>
    <w:link w:val="ae"/>
    <w:qFormat/>
    <w:rsid w:val="002317FD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e">
    <w:name w:val="Абзац списка Знак"/>
    <w:basedOn w:val="13"/>
    <w:link w:val="ad"/>
    <w:qFormat/>
    <w:rsid w:val="002317FD"/>
    <w:rPr>
      <w:rFonts w:ascii="Times New Roman" w:hAnsi="Times New Roman"/>
    </w:rPr>
  </w:style>
  <w:style w:type="character" w:customStyle="1" w:styleId="90">
    <w:name w:val="Оглавление 9 Знак"/>
    <w:link w:val="9"/>
    <w:qFormat/>
    <w:rsid w:val="002317FD"/>
    <w:rPr>
      <w:rFonts w:ascii="XO Thames" w:hAnsi="XO Thames"/>
      <w:sz w:val="28"/>
    </w:rPr>
  </w:style>
  <w:style w:type="paragraph" w:customStyle="1" w:styleId="pt-a0-000036">
    <w:name w:val="pt-a0-000036"/>
    <w:basedOn w:val="14"/>
    <w:link w:val="pt-a0-0000361"/>
    <w:qFormat/>
    <w:rsid w:val="002317FD"/>
  </w:style>
  <w:style w:type="character" w:customStyle="1" w:styleId="pt-a0-0000361">
    <w:name w:val="pt-a0-0000361"/>
    <w:basedOn w:val="110"/>
    <w:link w:val="pt-a0-000036"/>
    <w:qFormat/>
    <w:rsid w:val="002317FD"/>
  </w:style>
  <w:style w:type="paragraph" w:customStyle="1" w:styleId="131">
    <w:name w:val="Обычный13"/>
    <w:link w:val="140"/>
    <w:qFormat/>
    <w:rsid w:val="002317FD"/>
    <w:pPr>
      <w:spacing w:after="160" w:line="264" w:lineRule="auto"/>
    </w:pPr>
    <w:rPr>
      <w:color w:val="000000"/>
      <w:sz w:val="22"/>
    </w:rPr>
  </w:style>
  <w:style w:type="character" w:customStyle="1" w:styleId="140">
    <w:name w:val="Обычный14"/>
    <w:link w:val="131"/>
    <w:qFormat/>
    <w:rsid w:val="002317FD"/>
  </w:style>
  <w:style w:type="paragraph" w:customStyle="1" w:styleId="pt-000045">
    <w:name w:val="pt-000045"/>
    <w:basedOn w:val="a"/>
    <w:link w:val="pt-0000451"/>
    <w:qFormat/>
    <w:rsid w:val="002317F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1">
    <w:name w:val="pt-0000451"/>
    <w:basedOn w:val="13"/>
    <w:link w:val="pt-000045"/>
    <w:qFormat/>
    <w:rsid w:val="002317FD"/>
    <w:rPr>
      <w:rFonts w:ascii="Times New Roman" w:hAnsi="Times New Roman"/>
      <w:sz w:val="24"/>
    </w:rPr>
  </w:style>
  <w:style w:type="paragraph" w:customStyle="1" w:styleId="pt-a0-000041">
    <w:name w:val="pt-a0-000041"/>
    <w:basedOn w:val="14"/>
    <w:link w:val="pt-a0-0000411"/>
    <w:qFormat/>
    <w:rsid w:val="002317FD"/>
  </w:style>
  <w:style w:type="character" w:customStyle="1" w:styleId="pt-a0-0000411">
    <w:name w:val="pt-a0-0000411"/>
    <w:basedOn w:val="110"/>
    <w:link w:val="pt-a0-000041"/>
    <w:qFormat/>
    <w:rsid w:val="002317FD"/>
  </w:style>
  <w:style w:type="paragraph" w:styleId="af">
    <w:name w:val="No Spacing"/>
    <w:link w:val="af0"/>
    <w:qFormat/>
    <w:rsid w:val="002317FD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qFormat/>
    <w:rsid w:val="002317FD"/>
    <w:rPr>
      <w:rFonts w:ascii="Calibri" w:hAnsi="Calibri"/>
    </w:rPr>
  </w:style>
  <w:style w:type="character" w:customStyle="1" w:styleId="80">
    <w:name w:val="Оглавление 8 Знак"/>
    <w:link w:val="8"/>
    <w:qFormat/>
    <w:rsid w:val="002317FD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1"/>
    <w:qFormat/>
    <w:rsid w:val="002317F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1">
    <w:name w:val="pt-a-0000401"/>
    <w:basedOn w:val="13"/>
    <w:link w:val="pt-a-000040"/>
    <w:qFormat/>
    <w:rsid w:val="002317FD"/>
    <w:rPr>
      <w:rFonts w:ascii="Times New Roman" w:hAnsi="Times New Roman"/>
      <w:sz w:val="24"/>
    </w:rPr>
  </w:style>
  <w:style w:type="paragraph" w:customStyle="1" w:styleId="18">
    <w:name w:val="Неразрешенное упоминание1"/>
    <w:basedOn w:val="14"/>
    <w:link w:val="115"/>
    <w:qFormat/>
    <w:rsid w:val="002317FD"/>
    <w:rPr>
      <w:color w:val="605E5C"/>
      <w:shd w:val="clear" w:color="auto" w:fill="E1DFDD"/>
    </w:rPr>
  </w:style>
  <w:style w:type="character" w:customStyle="1" w:styleId="115">
    <w:name w:val="Неразрешенное упоминание11"/>
    <w:basedOn w:val="110"/>
    <w:link w:val="18"/>
    <w:qFormat/>
    <w:rsid w:val="002317FD"/>
    <w:rPr>
      <w:color w:val="605E5C"/>
      <w:shd w:val="clear" w:color="auto" w:fill="E1DFDD"/>
    </w:rPr>
  </w:style>
  <w:style w:type="paragraph" w:customStyle="1" w:styleId="pt-a0-000042">
    <w:name w:val="pt-a0-000042"/>
    <w:basedOn w:val="14"/>
    <w:link w:val="pt-a0-0000421"/>
    <w:qFormat/>
    <w:rsid w:val="002317FD"/>
  </w:style>
  <w:style w:type="character" w:customStyle="1" w:styleId="pt-a0-0000421">
    <w:name w:val="pt-a0-0000421"/>
    <w:basedOn w:val="110"/>
    <w:link w:val="pt-a0-000042"/>
    <w:qFormat/>
    <w:rsid w:val="002317FD"/>
  </w:style>
  <w:style w:type="character" w:customStyle="1" w:styleId="52">
    <w:name w:val="Оглавление 5 Знак"/>
    <w:link w:val="51"/>
    <w:qFormat/>
    <w:rsid w:val="002317FD"/>
    <w:rPr>
      <w:rFonts w:ascii="XO Thames" w:hAnsi="XO Thames"/>
      <w:sz w:val="28"/>
    </w:rPr>
  </w:style>
  <w:style w:type="paragraph" w:customStyle="1" w:styleId="211">
    <w:name w:val="Гиперссылка21"/>
    <w:link w:val="221"/>
    <w:qFormat/>
    <w:rsid w:val="002317FD"/>
    <w:pPr>
      <w:spacing w:after="160" w:line="264" w:lineRule="auto"/>
    </w:pPr>
    <w:rPr>
      <w:color w:val="0000FF"/>
      <w:sz w:val="22"/>
      <w:u w:val="single"/>
    </w:rPr>
  </w:style>
  <w:style w:type="character" w:customStyle="1" w:styleId="221">
    <w:name w:val="Гиперссылка22"/>
    <w:link w:val="211"/>
    <w:qFormat/>
    <w:rsid w:val="002317FD"/>
    <w:rPr>
      <w:color w:val="0000FF"/>
      <w:u w:val="single"/>
    </w:rPr>
  </w:style>
  <w:style w:type="character" w:customStyle="1" w:styleId="a9">
    <w:name w:val="Подзаголовок Знак"/>
    <w:link w:val="a8"/>
    <w:qFormat/>
    <w:rsid w:val="002317FD"/>
    <w:rPr>
      <w:rFonts w:ascii="XO Thames" w:hAnsi="XO Thames"/>
      <w:i/>
      <w:sz w:val="24"/>
    </w:rPr>
  </w:style>
  <w:style w:type="paragraph" w:customStyle="1" w:styleId="150">
    <w:name w:val="Обычный15"/>
    <w:link w:val="160"/>
    <w:qFormat/>
    <w:rsid w:val="002317FD"/>
    <w:pPr>
      <w:spacing w:after="160" w:line="264" w:lineRule="auto"/>
    </w:pPr>
    <w:rPr>
      <w:color w:val="000000"/>
      <w:sz w:val="22"/>
    </w:rPr>
  </w:style>
  <w:style w:type="character" w:customStyle="1" w:styleId="160">
    <w:name w:val="Обычный16"/>
    <w:link w:val="150"/>
    <w:qFormat/>
    <w:rsid w:val="002317FD"/>
  </w:style>
  <w:style w:type="character" w:customStyle="1" w:styleId="ac">
    <w:name w:val="Название Знак"/>
    <w:link w:val="ab"/>
    <w:qFormat/>
    <w:rsid w:val="002317F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sid w:val="002317FD"/>
    <w:rPr>
      <w:rFonts w:ascii="XO Thames" w:hAnsi="XO Thames"/>
      <w:b/>
      <w:sz w:val="24"/>
    </w:rPr>
  </w:style>
  <w:style w:type="paragraph" w:customStyle="1" w:styleId="pt-a0-000023">
    <w:name w:val="pt-a0-000023"/>
    <w:basedOn w:val="14"/>
    <w:link w:val="pt-a0-0000231"/>
    <w:qFormat/>
    <w:rsid w:val="002317FD"/>
  </w:style>
  <w:style w:type="character" w:customStyle="1" w:styleId="pt-a0-0000231">
    <w:name w:val="pt-a0-0000231"/>
    <w:basedOn w:val="110"/>
    <w:link w:val="pt-a0-000023"/>
    <w:qFormat/>
    <w:rsid w:val="002317FD"/>
  </w:style>
  <w:style w:type="paragraph" w:customStyle="1" w:styleId="116">
    <w:name w:val="Заголовок 11"/>
    <w:basedOn w:val="a"/>
    <w:link w:val="1110"/>
    <w:qFormat/>
    <w:rsid w:val="002317FD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0">
    <w:name w:val="Заголовок 111"/>
    <w:basedOn w:val="13"/>
    <w:link w:val="116"/>
    <w:qFormat/>
    <w:rsid w:val="002317FD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qFormat/>
    <w:rsid w:val="002317FD"/>
    <w:rPr>
      <w:rFonts w:ascii="XO Thames" w:hAnsi="XO Thames"/>
      <w:b/>
      <w:sz w:val="28"/>
    </w:rPr>
  </w:style>
  <w:style w:type="character" w:customStyle="1" w:styleId="a6">
    <w:name w:val="Нижний колонтитул Знак"/>
    <w:basedOn w:val="13"/>
    <w:link w:val="a5"/>
    <w:qFormat/>
    <w:rsid w:val="002317FD"/>
    <w:rPr>
      <w:rFonts w:ascii="Times New Roman" w:hAnsi="Times New Roman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231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8553</Words>
  <Characters>48753</Characters>
  <Application>Microsoft Office Word</Application>
  <DocSecurity>0</DocSecurity>
  <Lines>406</Lines>
  <Paragraphs>114</Paragraphs>
  <ScaleCrop>false</ScaleCrop>
  <Company>diakov.net</Company>
  <LinksUpToDate>false</LinksUpToDate>
  <CharactersWithSpaces>57192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comco</dc:creator>
  <cp:lastModifiedBy>admin</cp:lastModifiedBy>
  <cp:revision>13</cp:revision>
  <cp:lastPrinted>2025-02-25T05:56:00Z</cp:lastPrinted>
  <dcterms:created xsi:type="dcterms:W3CDTF">2024-06-19T07:59:00Z</dcterms:created>
  <dcterms:modified xsi:type="dcterms:W3CDTF">2026-03-13T19:17:00Z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552D7C589A2C45A6A63340EDB6BFCFCA_13</vt:lpwstr>
  </property>
</Properties>
</file>